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B61260" w:rsidRDefault="009C5A94" w:rsidP="00561476">
      <w:pPr>
        <w:jc w:val="center"/>
        <w:rPr>
          <w:b/>
          <w:sz w:val="36"/>
          <w:szCs w:val="36"/>
        </w:rPr>
      </w:pPr>
      <w:r w:rsidRPr="00B61260">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61260" w:rsidRDefault="00561476" w:rsidP="00561476">
      <w:pPr>
        <w:jc w:val="center"/>
        <w:rPr>
          <w:b/>
          <w:sz w:val="36"/>
          <w:szCs w:val="36"/>
          <w:lang w:val="en-US"/>
        </w:rPr>
      </w:pPr>
    </w:p>
    <w:p w14:paraId="4AA3D8A5" w14:textId="77777777" w:rsidR="000A4DD6" w:rsidRPr="00B61260" w:rsidRDefault="000A4DD6" w:rsidP="00561476">
      <w:pPr>
        <w:jc w:val="center"/>
        <w:rPr>
          <w:b/>
          <w:sz w:val="36"/>
          <w:szCs w:val="36"/>
          <w:lang w:val="en-US"/>
        </w:rPr>
      </w:pPr>
    </w:p>
    <w:p w14:paraId="0ABB1680" w14:textId="77777777" w:rsidR="000A4DD6" w:rsidRPr="00B61260" w:rsidRDefault="000A4DD6" w:rsidP="00561476">
      <w:pPr>
        <w:jc w:val="center"/>
        <w:rPr>
          <w:b/>
          <w:sz w:val="36"/>
          <w:szCs w:val="36"/>
          <w:lang w:val="en-US"/>
        </w:rPr>
      </w:pPr>
    </w:p>
    <w:p w14:paraId="465AD6D6" w14:textId="77777777" w:rsidR="000A4DD6" w:rsidRPr="00B61260" w:rsidRDefault="000A4DD6" w:rsidP="00561476">
      <w:pPr>
        <w:jc w:val="center"/>
        <w:rPr>
          <w:b/>
          <w:sz w:val="36"/>
          <w:szCs w:val="36"/>
          <w:lang w:val="en-US"/>
        </w:rPr>
      </w:pPr>
    </w:p>
    <w:p w14:paraId="25F09B46" w14:textId="77777777" w:rsidR="00561476" w:rsidRPr="00B61260" w:rsidRDefault="00561476" w:rsidP="00561476">
      <w:pPr>
        <w:tabs>
          <w:tab w:val="left" w:pos="5204"/>
        </w:tabs>
        <w:jc w:val="left"/>
        <w:rPr>
          <w:b/>
          <w:sz w:val="36"/>
          <w:szCs w:val="36"/>
        </w:rPr>
      </w:pPr>
      <w:r w:rsidRPr="00B61260">
        <w:rPr>
          <w:b/>
          <w:sz w:val="36"/>
          <w:szCs w:val="36"/>
        </w:rPr>
        <w:tab/>
      </w:r>
    </w:p>
    <w:p w14:paraId="1A818381" w14:textId="77777777" w:rsidR="00561476" w:rsidRPr="00B61260" w:rsidRDefault="00561476" w:rsidP="00561476">
      <w:pPr>
        <w:jc w:val="center"/>
        <w:rPr>
          <w:b/>
          <w:sz w:val="36"/>
          <w:szCs w:val="36"/>
        </w:rPr>
      </w:pPr>
    </w:p>
    <w:p w14:paraId="759EB2BE" w14:textId="77777777" w:rsidR="00561476" w:rsidRPr="00B61260" w:rsidRDefault="00CB76D2" w:rsidP="00561476">
      <w:pPr>
        <w:jc w:val="center"/>
        <w:rPr>
          <w:b/>
          <w:sz w:val="48"/>
          <w:szCs w:val="48"/>
        </w:rPr>
      </w:pPr>
      <w:bookmarkStart w:id="0" w:name="_Toc226196784"/>
      <w:bookmarkStart w:id="1" w:name="_Toc226197203"/>
      <w:r w:rsidRPr="00B61260">
        <w:rPr>
          <w:b/>
          <w:sz w:val="48"/>
          <w:szCs w:val="48"/>
        </w:rPr>
        <w:t>М</w:t>
      </w:r>
      <w:r w:rsidR="00561476" w:rsidRPr="00B61260">
        <w:rPr>
          <w:b/>
          <w:sz w:val="48"/>
          <w:szCs w:val="48"/>
        </w:rPr>
        <w:t>ониторинг СМИ</w:t>
      </w:r>
      <w:bookmarkEnd w:id="0"/>
      <w:bookmarkEnd w:id="1"/>
      <w:r w:rsidR="00561476" w:rsidRPr="00B61260">
        <w:rPr>
          <w:b/>
          <w:sz w:val="48"/>
          <w:szCs w:val="48"/>
        </w:rPr>
        <w:t xml:space="preserve"> РФ</w:t>
      </w:r>
    </w:p>
    <w:p w14:paraId="643C1CC8" w14:textId="77777777" w:rsidR="00561476" w:rsidRPr="00B61260" w:rsidRDefault="00561476" w:rsidP="00561476">
      <w:pPr>
        <w:jc w:val="center"/>
        <w:rPr>
          <w:b/>
          <w:sz w:val="48"/>
          <w:szCs w:val="48"/>
        </w:rPr>
      </w:pPr>
      <w:bookmarkStart w:id="2" w:name="_Toc226196785"/>
      <w:bookmarkStart w:id="3" w:name="_Toc226197204"/>
      <w:r w:rsidRPr="00B61260">
        <w:rPr>
          <w:b/>
          <w:sz w:val="48"/>
          <w:szCs w:val="48"/>
        </w:rPr>
        <w:t>по пенсионной тематике</w:t>
      </w:r>
      <w:bookmarkEnd w:id="2"/>
      <w:bookmarkEnd w:id="3"/>
    </w:p>
    <w:p w14:paraId="712904F0" w14:textId="77777777" w:rsidR="008B6D1B" w:rsidRPr="00B61260" w:rsidRDefault="008B6D1B" w:rsidP="00C70A20">
      <w:pPr>
        <w:jc w:val="center"/>
        <w:rPr>
          <w:b/>
          <w:sz w:val="48"/>
          <w:szCs w:val="48"/>
        </w:rPr>
      </w:pPr>
    </w:p>
    <w:p w14:paraId="4DAF54B0" w14:textId="77777777" w:rsidR="007D6FE5" w:rsidRPr="00B61260" w:rsidRDefault="007D6FE5" w:rsidP="00C70A20">
      <w:pPr>
        <w:jc w:val="center"/>
        <w:rPr>
          <w:b/>
          <w:sz w:val="36"/>
          <w:szCs w:val="36"/>
        </w:rPr>
      </w:pPr>
      <w:r w:rsidRPr="00B61260">
        <w:rPr>
          <w:b/>
          <w:sz w:val="36"/>
          <w:szCs w:val="36"/>
        </w:rPr>
        <w:t xml:space="preserve"> </w:t>
      </w:r>
    </w:p>
    <w:p w14:paraId="5A50B42F" w14:textId="6FF15E04" w:rsidR="00C70A20" w:rsidRPr="00B61260" w:rsidRDefault="00016578" w:rsidP="00C70A20">
      <w:pPr>
        <w:jc w:val="center"/>
        <w:rPr>
          <w:b/>
          <w:sz w:val="40"/>
          <w:szCs w:val="40"/>
        </w:rPr>
      </w:pPr>
      <w:r w:rsidRPr="00B61260">
        <w:rPr>
          <w:b/>
          <w:sz w:val="40"/>
          <w:szCs w:val="40"/>
        </w:rPr>
        <w:t>10</w:t>
      </w:r>
      <w:r w:rsidR="000214CF" w:rsidRPr="00B61260">
        <w:rPr>
          <w:b/>
          <w:sz w:val="40"/>
          <w:szCs w:val="40"/>
        </w:rPr>
        <w:t>.</w:t>
      </w:r>
      <w:r w:rsidR="00A646EC" w:rsidRPr="00B61260">
        <w:rPr>
          <w:b/>
          <w:sz w:val="40"/>
          <w:szCs w:val="40"/>
        </w:rPr>
        <w:t>0</w:t>
      </w:r>
      <w:r w:rsidR="00E655CC" w:rsidRPr="00B61260">
        <w:rPr>
          <w:b/>
          <w:sz w:val="40"/>
          <w:szCs w:val="40"/>
        </w:rPr>
        <w:t>2</w:t>
      </w:r>
      <w:r w:rsidR="00A646EC" w:rsidRPr="00B61260">
        <w:rPr>
          <w:b/>
          <w:sz w:val="40"/>
          <w:szCs w:val="40"/>
        </w:rPr>
        <w:t>.</w:t>
      </w:r>
      <w:r w:rsidR="007D6FE5" w:rsidRPr="00B61260">
        <w:rPr>
          <w:b/>
          <w:sz w:val="40"/>
          <w:szCs w:val="40"/>
        </w:rPr>
        <w:t>20</w:t>
      </w:r>
      <w:r w:rsidR="00EB57E7" w:rsidRPr="00B61260">
        <w:rPr>
          <w:b/>
          <w:sz w:val="40"/>
          <w:szCs w:val="40"/>
        </w:rPr>
        <w:t>2</w:t>
      </w:r>
      <w:r w:rsidR="00A646EC" w:rsidRPr="00B61260">
        <w:rPr>
          <w:b/>
          <w:sz w:val="40"/>
          <w:szCs w:val="40"/>
        </w:rPr>
        <w:t>6</w:t>
      </w:r>
      <w:r w:rsidR="00C70A20" w:rsidRPr="00B61260">
        <w:rPr>
          <w:b/>
          <w:sz w:val="40"/>
          <w:szCs w:val="40"/>
        </w:rPr>
        <w:t xml:space="preserve"> г</w:t>
      </w:r>
      <w:r w:rsidR="007D6FE5" w:rsidRPr="00B61260">
        <w:rPr>
          <w:b/>
          <w:sz w:val="40"/>
          <w:szCs w:val="40"/>
        </w:rPr>
        <w:t>.</w:t>
      </w:r>
    </w:p>
    <w:p w14:paraId="651D5D84" w14:textId="77777777" w:rsidR="007D6FE5" w:rsidRPr="00B61260" w:rsidRDefault="007D6FE5" w:rsidP="000C1A46">
      <w:pPr>
        <w:jc w:val="center"/>
        <w:rPr>
          <w:b/>
          <w:sz w:val="40"/>
          <w:szCs w:val="40"/>
        </w:rPr>
      </w:pPr>
    </w:p>
    <w:p w14:paraId="3299871E" w14:textId="77777777" w:rsidR="00C16C6D" w:rsidRPr="00B61260" w:rsidRDefault="00C16C6D" w:rsidP="000C1A46">
      <w:pPr>
        <w:jc w:val="center"/>
        <w:rPr>
          <w:b/>
          <w:sz w:val="40"/>
          <w:szCs w:val="40"/>
        </w:rPr>
      </w:pPr>
    </w:p>
    <w:p w14:paraId="46E14E88" w14:textId="77777777" w:rsidR="00C70A20" w:rsidRPr="00B61260" w:rsidRDefault="00C70A20" w:rsidP="000C1A46">
      <w:pPr>
        <w:jc w:val="center"/>
        <w:rPr>
          <w:b/>
          <w:sz w:val="40"/>
          <w:szCs w:val="40"/>
        </w:rPr>
      </w:pPr>
    </w:p>
    <w:p w14:paraId="4C8E9FEE" w14:textId="77777777" w:rsidR="00C70A20" w:rsidRPr="00B61260" w:rsidRDefault="00C70A20" w:rsidP="000C1A46">
      <w:pPr>
        <w:jc w:val="center"/>
      </w:pPr>
    </w:p>
    <w:p w14:paraId="169A5637" w14:textId="77777777" w:rsidR="00CB76D2" w:rsidRPr="00B61260" w:rsidRDefault="00CB76D2" w:rsidP="000C1A46">
      <w:pPr>
        <w:jc w:val="center"/>
        <w:rPr>
          <w:b/>
          <w:sz w:val="40"/>
          <w:szCs w:val="40"/>
        </w:rPr>
      </w:pPr>
    </w:p>
    <w:p w14:paraId="39EA2CE9" w14:textId="77777777" w:rsidR="009D66A1" w:rsidRPr="00B61260" w:rsidRDefault="009B23FE" w:rsidP="009B23FE">
      <w:pPr>
        <w:pStyle w:val="10"/>
        <w:jc w:val="center"/>
      </w:pPr>
      <w:r w:rsidRPr="00B61260">
        <w:br w:type="page"/>
      </w:r>
      <w:bookmarkStart w:id="4" w:name="_Toc396864626"/>
      <w:bookmarkStart w:id="5" w:name="_Toc221603245"/>
      <w:r w:rsidR="009D79CC" w:rsidRPr="00B61260">
        <w:lastRenderedPageBreak/>
        <w:t>Те</w:t>
      </w:r>
      <w:r w:rsidR="009D66A1" w:rsidRPr="00B61260">
        <w:t>мы</w:t>
      </w:r>
      <w:r w:rsidR="009D66A1" w:rsidRPr="00B61260">
        <w:rPr>
          <w:rFonts w:ascii="Arial Rounded MT Bold" w:hAnsi="Arial Rounded MT Bold"/>
        </w:rPr>
        <w:t xml:space="preserve"> </w:t>
      </w:r>
      <w:r w:rsidR="009D66A1" w:rsidRPr="00B61260">
        <w:t>дня</w:t>
      </w:r>
      <w:bookmarkEnd w:id="4"/>
      <w:bookmarkEnd w:id="5"/>
    </w:p>
    <w:p w14:paraId="67C9B192" w14:textId="7E813B3F" w:rsidR="00A1463C" w:rsidRPr="00B61260" w:rsidRDefault="00570A0C" w:rsidP="00676D5F">
      <w:pPr>
        <w:numPr>
          <w:ilvl w:val="0"/>
          <w:numId w:val="25"/>
        </w:numPr>
        <w:rPr>
          <w:i/>
        </w:rPr>
      </w:pPr>
      <w:r w:rsidRPr="00B61260">
        <w:rPr>
          <w:i/>
        </w:rPr>
        <w:t xml:space="preserve">Для россиян, стремящихся увеличить свои доходы после завершения трудовой деятельности, важно обратить внимание на программы негосударственных пенсионных фондов. Об этом рассказал вице-президент Национальной ассоциации негосударственных пенсионных фондов Алексей Денисов. Такие вклады не только обеспечивают надежность и предсказуемость, но и представляют собой эффективный способ защиты средств от инфляционных рисков на долгосрочной перспективе, </w:t>
      </w:r>
      <w:hyperlink w:anchor="ф1" w:history="1">
        <w:r w:rsidRPr="00B61260">
          <w:rPr>
            <w:rStyle w:val="a3"/>
            <w:i/>
          </w:rPr>
          <w:t>сообщает ИА DEITA.RU</w:t>
        </w:r>
      </w:hyperlink>
    </w:p>
    <w:p w14:paraId="468A8EEB" w14:textId="0A9D486A" w:rsidR="00570A0C" w:rsidRPr="00B61260" w:rsidRDefault="00570A0C" w:rsidP="00676D5F">
      <w:pPr>
        <w:numPr>
          <w:ilvl w:val="0"/>
          <w:numId w:val="25"/>
        </w:numPr>
        <w:rPr>
          <w:i/>
        </w:rPr>
      </w:pPr>
      <w:r w:rsidRPr="00B61260">
        <w:rPr>
          <w:i/>
        </w:rPr>
        <w:t xml:space="preserve">Участие в программе долгосрочных сбережений и отсрочка выхода на пенсию могут значительно увеличить будущий размер пенсии. Об этом рассказал профессор Вадим Виноградов, декан факультета права Национального исследовательского университета </w:t>
      </w:r>
      <w:r w:rsidR="007D1EC4">
        <w:rPr>
          <w:i/>
        </w:rPr>
        <w:t>«</w:t>
      </w:r>
      <w:r w:rsidRPr="00B61260">
        <w:rPr>
          <w:i/>
        </w:rPr>
        <w:t>Высшая школа экономики</w:t>
      </w:r>
      <w:r w:rsidR="007D1EC4">
        <w:rPr>
          <w:i/>
        </w:rPr>
        <w:t>»</w:t>
      </w:r>
      <w:r w:rsidRPr="00B61260">
        <w:rPr>
          <w:i/>
        </w:rPr>
        <w:t xml:space="preserve">. Он отметил, что при оформлении пенсии спустя пять лет после достижения установленного возраста коэффициент увеличения фиксированной выплаты составляет 1.36, а количество начисляемых баллов — 1.45. Если же пенсию оформить с задержкой в десять лет, эти показатели возрастают до 2.11 и 2.32 соответственно, </w:t>
      </w:r>
      <w:hyperlink w:anchor="ф2" w:history="1">
        <w:r w:rsidRPr="00B61260">
          <w:rPr>
            <w:rStyle w:val="a3"/>
            <w:i/>
          </w:rPr>
          <w:t>пишет ИА DEITA.RU</w:t>
        </w:r>
      </w:hyperlink>
    </w:p>
    <w:p w14:paraId="0A0F19A1" w14:textId="48C1D4C4" w:rsidR="00570A0C" w:rsidRPr="00B61260" w:rsidRDefault="000423A3" w:rsidP="00676D5F">
      <w:pPr>
        <w:numPr>
          <w:ilvl w:val="0"/>
          <w:numId w:val="25"/>
        </w:numPr>
        <w:rPr>
          <w:i/>
        </w:rPr>
      </w:pPr>
      <w:r w:rsidRPr="00B61260">
        <w:rPr>
          <w:i/>
        </w:rPr>
        <w:t>За 2025 год жители Коми заключили более 49 тысяч договоров по программе долгосрочных сбережений. По информации Отделения Банка России по Республике Коми, это почти вдвое больше, чем в 2024 году. На начало 2026 года объем фактических взносов, которые перечислили жители региона по договорам, заключенным в 2025 году, составил почти 1,8 миллиардов рублей. Всего с 1 января 2024 года (т.е. с момента старта программы) жители региона заключили уже более 74 тысяч договоров долгосрочных сбережений</w:t>
      </w:r>
      <w:r w:rsidR="00090A7E" w:rsidRPr="00B61260">
        <w:rPr>
          <w:i/>
        </w:rPr>
        <w:t>,</w:t>
      </w:r>
      <w:r w:rsidRPr="00B61260">
        <w:rPr>
          <w:i/>
        </w:rPr>
        <w:t xml:space="preserve"> </w:t>
      </w:r>
      <w:hyperlink w:anchor="ф3" w:history="1">
        <w:r w:rsidRPr="00B61260">
          <w:rPr>
            <w:rStyle w:val="a3"/>
            <w:i/>
          </w:rPr>
          <w:t xml:space="preserve">передает </w:t>
        </w:r>
        <w:r w:rsidR="007D1EC4">
          <w:rPr>
            <w:rStyle w:val="a3"/>
            <w:i/>
          </w:rPr>
          <w:t>«</w:t>
        </w:r>
        <w:r w:rsidRPr="00B61260">
          <w:rPr>
            <w:rStyle w:val="a3"/>
            <w:i/>
          </w:rPr>
          <w:t>Комиинформ</w:t>
        </w:r>
        <w:r w:rsidR="007D1EC4">
          <w:rPr>
            <w:rStyle w:val="a3"/>
            <w:i/>
          </w:rPr>
          <w:t>»</w:t>
        </w:r>
      </w:hyperlink>
    </w:p>
    <w:p w14:paraId="43E4FB4A" w14:textId="5A3655D9" w:rsidR="000423A3" w:rsidRPr="00B61260" w:rsidRDefault="000423A3" w:rsidP="00676D5F">
      <w:pPr>
        <w:numPr>
          <w:ilvl w:val="0"/>
          <w:numId w:val="25"/>
        </w:numPr>
        <w:rPr>
          <w:i/>
        </w:rPr>
      </w:pPr>
      <w:r w:rsidRPr="00B61260">
        <w:rPr>
          <w:i/>
        </w:rPr>
        <w:t xml:space="preserve">В прошлом году в Тамбовской области выросло участие жителей в программе долгосрочных сбережений (ПДС). Если в 2024 году тамбовчане вложили в нее 956 млн рублей, то в 2025 году — более 1,3 млрд рублей. Об этом сообщает пресс-служба правительства региона. За 2025 год к программе присоединились почти 45 тысяч жителей, а в целом с начала ее действия такой возможностью воспользовались больше 60 тысяч человек. Объем вкладов по договорам превысил 2,7 млрд рублей, </w:t>
      </w:r>
      <w:hyperlink w:anchor="ф4" w:history="1">
        <w:r w:rsidRPr="00B61260">
          <w:rPr>
            <w:rStyle w:val="a3"/>
            <w:i/>
          </w:rPr>
          <w:t xml:space="preserve">информирует </w:t>
        </w:r>
        <w:r w:rsidR="007D1EC4">
          <w:rPr>
            <w:rStyle w:val="a3"/>
            <w:i/>
          </w:rPr>
          <w:t>«</w:t>
        </w:r>
        <w:r w:rsidRPr="00B61260">
          <w:rPr>
            <w:rStyle w:val="a3"/>
            <w:i/>
          </w:rPr>
          <w:t>Топ68</w:t>
        </w:r>
        <w:r w:rsidR="007D1EC4">
          <w:rPr>
            <w:rStyle w:val="a3"/>
            <w:i/>
          </w:rPr>
          <w:t>»</w:t>
        </w:r>
      </w:hyperlink>
    </w:p>
    <w:p w14:paraId="6D5D9E8F" w14:textId="06721198" w:rsidR="000423A3" w:rsidRPr="00B61260" w:rsidRDefault="003C6C6E" w:rsidP="00676D5F">
      <w:pPr>
        <w:numPr>
          <w:ilvl w:val="0"/>
          <w:numId w:val="25"/>
        </w:numPr>
        <w:rPr>
          <w:i/>
        </w:rPr>
      </w:pPr>
      <w:r w:rsidRPr="00B61260">
        <w:rPr>
          <w:i/>
        </w:rPr>
        <w:t xml:space="preserve">Медикам предложили дать право выходить на пенсию после 25 лет стажа независимо от того, где они работали - в городе или сельской местности. Соответствующий законопроект депутаты Госдумы от фракции КПРФ и сенатор Айрат Гибатдинов направили в </w:t>
      </w:r>
      <w:r w:rsidR="0088260B" w:rsidRPr="00B61260">
        <w:rPr>
          <w:i/>
        </w:rPr>
        <w:t xml:space="preserve">правительство </w:t>
      </w:r>
      <w:r w:rsidRPr="00B61260">
        <w:rPr>
          <w:i/>
        </w:rPr>
        <w:t xml:space="preserve">9 февраля. По мнению авторов инициативы, это позволит уравнять медиков в правах с представителями других социально значимых специальностей, которые уже имеют возможность оформить досрочную страховую пенсию независимо от возраста, </w:t>
      </w:r>
      <w:hyperlink w:anchor="ф5" w:history="1">
        <w:r w:rsidRPr="00B61260">
          <w:rPr>
            <w:rStyle w:val="a3"/>
            <w:i/>
          </w:rPr>
          <w:t xml:space="preserve">пишет </w:t>
        </w:r>
        <w:r w:rsidR="007D1EC4">
          <w:rPr>
            <w:rStyle w:val="a3"/>
            <w:i/>
          </w:rPr>
          <w:t>«</w:t>
        </w:r>
        <w:r w:rsidRPr="00B61260">
          <w:rPr>
            <w:rStyle w:val="a3"/>
            <w:i/>
          </w:rPr>
          <w:t>Парламентская газета</w:t>
        </w:r>
        <w:r w:rsidR="007D1EC4">
          <w:rPr>
            <w:rStyle w:val="a3"/>
            <w:i/>
          </w:rPr>
          <w:t>»</w:t>
        </w:r>
      </w:hyperlink>
    </w:p>
    <w:p w14:paraId="309AD151" w14:textId="6E1CFB67" w:rsidR="003C6C6E" w:rsidRPr="00B61260" w:rsidRDefault="003C6C6E" w:rsidP="00676D5F">
      <w:pPr>
        <w:numPr>
          <w:ilvl w:val="0"/>
          <w:numId w:val="25"/>
        </w:numPr>
        <w:rPr>
          <w:i/>
        </w:rPr>
      </w:pPr>
      <w:r w:rsidRPr="00B61260">
        <w:rPr>
          <w:i/>
        </w:rPr>
        <w:t xml:space="preserve">Кадровые проблемы в России не станут поводом для пересмотра пенсионного возраста. Таких планов нет, и этот вопрос сейчас не обсуждается. Основной </w:t>
      </w:r>
      <w:r w:rsidRPr="00B61260">
        <w:rPr>
          <w:i/>
        </w:rPr>
        <w:lastRenderedPageBreak/>
        <w:t xml:space="preserve">кадровый резерв правительство видит в трудоустройстве молодежи. Об этом министр труда и социальной защиты Антон Котяков </w:t>
      </w:r>
      <w:hyperlink w:anchor="ф6" w:history="1">
        <w:r w:rsidRPr="00B61260">
          <w:rPr>
            <w:rStyle w:val="a3"/>
            <w:i/>
          </w:rPr>
          <w:t xml:space="preserve">сообщил в интервью </w:t>
        </w:r>
        <w:r w:rsidR="007D1EC4">
          <w:rPr>
            <w:rStyle w:val="a3"/>
            <w:i/>
          </w:rPr>
          <w:t>«</w:t>
        </w:r>
        <w:r w:rsidRPr="00B61260">
          <w:rPr>
            <w:rStyle w:val="a3"/>
            <w:i/>
          </w:rPr>
          <w:t>Эксперту</w:t>
        </w:r>
        <w:r w:rsidR="007D1EC4">
          <w:rPr>
            <w:rStyle w:val="a3"/>
            <w:i/>
          </w:rPr>
          <w:t>»</w:t>
        </w:r>
      </w:hyperlink>
    </w:p>
    <w:p w14:paraId="12AB77E3" w14:textId="087AF9C5" w:rsidR="00090A7E" w:rsidRPr="00B61260" w:rsidRDefault="00090A7E" w:rsidP="00676D5F">
      <w:pPr>
        <w:numPr>
          <w:ilvl w:val="0"/>
          <w:numId w:val="25"/>
        </w:numPr>
        <w:rPr>
          <w:i/>
        </w:rPr>
      </w:pPr>
      <w:r w:rsidRPr="00B61260">
        <w:rPr>
          <w:i/>
        </w:rPr>
        <w:t xml:space="preserve">Средняя пенсия работающих пенсионеров в России в декабре 2025 года составила 21,4 тысячи рублей. За год показатель увеличился примерно на 2,8 тысячи рублей, следует из данных Социального фонда России. По информации фонда, по состоянию на 1 декабря 2025 года пенсия работающих пенсионеров достигла 21 419,4 рубля. Для сравнения, в аналогичный период 2024 года этот показатель составлял около 18,6 тыс. рублей, </w:t>
      </w:r>
      <w:hyperlink w:anchor="ф7" w:history="1">
        <w:r w:rsidRPr="00B61260">
          <w:rPr>
            <w:rStyle w:val="a3"/>
            <w:i/>
          </w:rPr>
          <w:t xml:space="preserve">передает </w:t>
        </w:r>
        <w:r w:rsidR="007D1EC4">
          <w:rPr>
            <w:rStyle w:val="a3"/>
            <w:i/>
          </w:rPr>
          <w:t>«</w:t>
        </w:r>
        <w:r w:rsidRPr="00B61260">
          <w:rPr>
            <w:rStyle w:val="a3"/>
            <w:i/>
          </w:rPr>
          <w:t>Общественная служба новостей</w:t>
        </w:r>
        <w:r w:rsidR="007D1EC4">
          <w:rPr>
            <w:rStyle w:val="a3"/>
            <w:i/>
          </w:rPr>
          <w:t>»</w:t>
        </w:r>
      </w:hyperlink>
    </w:p>
    <w:p w14:paraId="161FE9FE" w14:textId="77777777" w:rsidR="00940029" w:rsidRPr="00B61260" w:rsidRDefault="009D79CC" w:rsidP="00940029">
      <w:pPr>
        <w:pStyle w:val="10"/>
        <w:jc w:val="center"/>
      </w:pPr>
      <w:bookmarkStart w:id="6" w:name="_Toc173015209"/>
      <w:bookmarkStart w:id="7" w:name="_Toc221603246"/>
      <w:r w:rsidRPr="00B61260">
        <w:t>Ци</w:t>
      </w:r>
      <w:r w:rsidR="00940029" w:rsidRPr="00B61260">
        <w:t>таты дня</w:t>
      </w:r>
      <w:bookmarkEnd w:id="6"/>
      <w:bookmarkEnd w:id="7"/>
    </w:p>
    <w:p w14:paraId="616085AB" w14:textId="1F3BACF4" w:rsidR="00676D5F" w:rsidRPr="00B61260" w:rsidRDefault="000735E4" w:rsidP="003B3BAA">
      <w:pPr>
        <w:numPr>
          <w:ilvl w:val="0"/>
          <w:numId w:val="27"/>
        </w:numPr>
        <w:rPr>
          <w:i/>
        </w:rPr>
      </w:pPr>
      <w:r w:rsidRPr="00B61260">
        <w:rPr>
          <w:i/>
        </w:rPr>
        <w:t xml:space="preserve">Алексей Денисов, вице-президент НАПФ: </w:t>
      </w:r>
      <w:r w:rsidR="007D1EC4">
        <w:rPr>
          <w:i/>
        </w:rPr>
        <w:t>«</w:t>
      </w:r>
      <w:r w:rsidR="0088260B" w:rsidRPr="00B61260">
        <w:rPr>
          <w:i/>
        </w:rPr>
        <w:t>Для россиян, стремящихся увеличить свои доходы после завершения трудовой деятельности, важно обратить внимание на программы негосударственных пенсионных фондов. Такие вклады не только обеспечивают надежность и предсказуемость, но и представляют собой эффективный способ защиты средств от инфляционных рисков на долгосрочной перспективе. В отличие от привычных банковских вкладов, которые зачастую привлекают низкими ставками или быстрое снятие без штрафных санкций, инвестиции в НПФ гарантированно позволяют накапливать капитал, благодаря эффекту сложных процентов и прозрачной системе управления</w:t>
      </w:r>
      <w:r w:rsidR="007D1EC4">
        <w:rPr>
          <w:i/>
        </w:rPr>
        <w:t>»</w:t>
      </w:r>
    </w:p>
    <w:p w14:paraId="5C80AA7A" w14:textId="23522F73" w:rsidR="00025E36" w:rsidRPr="00B61260" w:rsidRDefault="00025E36" w:rsidP="003B3BAA">
      <w:pPr>
        <w:numPr>
          <w:ilvl w:val="0"/>
          <w:numId w:val="27"/>
        </w:numPr>
        <w:rPr>
          <w:i/>
        </w:rPr>
      </w:pPr>
      <w:r w:rsidRPr="00B61260">
        <w:rPr>
          <w:i/>
        </w:rPr>
        <w:t xml:space="preserve">Антон Котяков, министр труда и социальной защиты: </w:t>
      </w:r>
      <w:r w:rsidR="007D1EC4">
        <w:rPr>
          <w:i/>
        </w:rPr>
        <w:t>«</w:t>
      </w:r>
      <w:r w:rsidRPr="00B61260">
        <w:rPr>
          <w:i/>
        </w:rPr>
        <w:t>Никаких планов по пересмотру пенсионного возраста у нас нет. Сегодняшнее окно возможностей для рынка труда – это ребята в возрасте 18-27 лет</w:t>
      </w:r>
      <w:r w:rsidR="007D1EC4">
        <w:rPr>
          <w:i/>
        </w:rPr>
        <w:t>»</w:t>
      </w:r>
    </w:p>
    <w:p w14:paraId="5E36359E" w14:textId="77777777" w:rsidR="00A0290C" w:rsidRPr="00B61260"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61260">
        <w:rPr>
          <w:u w:val="single"/>
        </w:rPr>
        <w:lastRenderedPageBreak/>
        <w:t>ОГЛАВЛЕНИЕ</w:t>
      </w:r>
    </w:p>
    <w:p w14:paraId="3A5C8665" w14:textId="6BAA99F8" w:rsidR="00DA72FD"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B61260">
        <w:rPr>
          <w:caps/>
        </w:rPr>
        <w:fldChar w:fldCharType="begin"/>
      </w:r>
      <w:r w:rsidR="00310633" w:rsidRPr="00B61260">
        <w:rPr>
          <w:caps/>
        </w:rPr>
        <w:instrText xml:space="preserve"> TOC \o "1-5" \h \z \u </w:instrText>
      </w:r>
      <w:r w:rsidRPr="00B61260">
        <w:rPr>
          <w:caps/>
        </w:rPr>
        <w:fldChar w:fldCharType="separate"/>
      </w:r>
      <w:hyperlink w:anchor="_Toc221603245" w:history="1">
        <w:r w:rsidR="00DA72FD" w:rsidRPr="00803639">
          <w:rPr>
            <w:rStyle w:val="a3"/>
            <w:noProof/>
          </w:rPr>
          <w:t>Темы</w:t>
        </w:r>
        <w:r w:rsidR="00DA72FD" w:rsidRPr="00803639">
          <w:rPr>
            <w:rStyle w:val="a3"/>
            <w:rFonts w:ascii="Arial Rounded MT Bold" w:hAnsi="Arial Rounded MT Bold"/>
            <w:noProof/>
          </w:rPr>
          <w:t xml:space="preserve"> </w:t>
        </w:r>
        <w:r w:rsidR="00DA72FD" w:rsidRPr="00803639">
          <w:rPr>
            <w:rStyle w:val="a3"/>
            <w:noProof/>
          </w:rPr>
          <w:t>дня</w:t>
        </w:r>
        <w:r w:rsidR="00DA72FD">
          <w:rPr>
            <w:noProof/>
            <w:webHidden/>
          </w:rPr>
          <w:tab/>
        </w:r>
        <w:r w:rsidR="00DA72FD">
          <w:rPr>
            <w:noProof/>
            <w:webHidden/>
          </w:rPr>
          <w:fldChar w:fldCharType="begin"/>
        </w:r>
        <w:r w:rsidR="00DA72FD">
          <w:rPr>
            <w:noProof/>
            <w:webHidden/>
          </w:rPr>
          <w:instrText xml:space="preserve"> PAGEREF _Toc221603245 \h </w:instrText>
        </w:r>
        <w:r w:rsidR="00DA72FD">
          <w:rPr>
            <w:noProof/>
            <w:webHidden/>
          </w:rPr>
        </w:r>
        <w:r w:rsidR="00DA72FD">
          <w:rPr>
            <w:noProof/>
            <w:webHidden/>
          </w:rPr>
          <w:fldChar w:fldCharType="separate"/>
        </w:r>
        <w:r w:rsidR="00EB4C81">
          <w:rPr>
            <w:noProof/>
            <w:webHidden/>
          </w:rPr>
          <w:t>2</w:t>
        </w:r>
        <w:r w:rsidR="00DA72FD">
          <w:rPr>
            <w:noProof/>
            <w:webHidden/>
          </w:rPr>
          <w:fldChar w:fldCharType="end"/>
        </w:r>
      </w:hyperlink>
    </w:p>
    <w:p w14:paraId="0A9CB0AE" w14:textId="09563F0D"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246" w:history="1">
        <w:r w:rsidRPr="00803639">
          <w:rPr>
            <w:rStyle w:val="a3"/>
            <w:noProof/>
          </w:rPr>
          <w:t>Цитаты дня</w:t>
        </w:r>
        <w:r>
          <w:rPr>
            <w:noProof/>
            <w:webHidden/>
          </w:rPr>
          <w:tab/>
        </w:r>
        <w:r>
          <w:rPr>
            <w:noProof/>
            <w:webHidden/>
          </w:rPr>
          <w:fldChar w:fldCharType="begin"/>
        </w:r>
        <w:r>
          <w:rPr>
            <w:noProof/>
            <w:webHidden/>
          </w:rPr>
          <w:instrText xml:space="preserve"> PAGEREF _Toc221603246 \h </w:instrText>
        </w:r>
        <w:r>
          <w:rPr>
            <w:noProof/>
            <w:webHidden/>
          </w:rPr>
        </w:r>
        <w:r>
          <w:rPr>
            <w:noProof/>
            <w:webHidden/>
          </w:rPr>
          <w:fldChar w:fldCharType="separate"/>
        </w:r>
        <w:r w:rsidR="00EB4C81">
          <w:rPr>
            <w:noProof/>
            <w:webHidden/>
          </w:rPr>
          <w:t>3</w:t>
        </w:r>
        <w:r>
          <w:rPr>
            <w:noProof/>
            <w:webHidden/>
          </w:rPr>
          <w:fldChar w:fldCharType="end"/>
        </w:r>
      </w:hyperlink>
    </w:p>
    <w:p w14:paraId="3832AA79" w14:textId="1FB52AA6"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247" w:history="1">
        <w:r w:rsidRPr="00803639">
          <w:rPr>
            <w:rStyle w:val="a3"/>
            <w:noProof/>
          </w:rPr>
          <w:t>НОВОСТИ ПЕНСИОННОЙ ОТРАСЛИ</w:t>
        </w:r>
        <w:r>
          <w:rPr>
            <w:noProof/>
            <w:webHidden/>
          </w:rPr>
          <w:tab/>
        </w:r>
        <w:r>
          <w:rPr>
            <w:noProof/>
            <w:webHidden/>
          </w:rPr>
          <w:fldChar w:fldCharType="begin"/>
        </w:r>
        <w:r>
          <w:rPr>
            <w:noProof/>
            <w:webHidden/>
          </w:rPr>
          <w:instrText xml:space="preserve"> PAGEREF _Toc221603247 \h </w:instrText>
        </w:r>
        <w:r>
          <w:rPr>
            <w:noProof/>
            <w:webHidden/>
          </w:rPr>
        </w:r>
        <w:r>
          <w:rPr>
            <w:noProof/>
            <w:webHidden/>
          </w:rPr>
          <w:fldChar w:fldCharType="separate"/>
        </w:r>
        <w:r w:rsidR="00EB4C81">
          <w:rPr>
            <w:noProof/>
            <w:webHidden/>
          </w:rPr>
          <w:t>13</w:t>
        </w:r>
        <w:r>
          <w:rPr>
            <w:noProof/>
            <w:webHidden/>
          </w:rPr>
          <w:fldChar w:fldCharType="end"/>
        </w:r>
      </w:hyperlink>
    </w:p>
    <w:p w14:paraId="0AC2C4B1" w14:textId="0841DB8E"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248" w:history="1">
        <w:r w:rsidRPr="0080363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_Toc221603248 \h </w:instrText>
        </w:r>
        <w:r>
          <w:rPr>
            <w:noProof/>
            <w:webHidden/>
          </w:rPr>
        </w:r>
        <w:r>
          <w:rPr>
            <w:noProof/>
            <w:webHidden/>
          </w:rPr>
          <w:fldChar w:fldCharType="separate"/>
        </w:r>
        <w:r w:rsidR="00EB4C81">
          <w:rPr>
            <w:noProof/>
            <w:webHidden/>
          </w:rPr>
          <w:t>13</w:t>
        </w:r>
        <w:r>
          <w:rPr>
            <w:noProof/>
            <w:webHidden/>
          </w:rPr>
          <w:fldChar w:fldCharType="end"/>
        </w:r>
      </w:hyperlink>
    </w:p>
    <w:p w14:paraId="6D0080E1" w14:textId="0060E140"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49" w:history="1">
        <w:r w:rsidRPr="00803639">
          <w:rPr>
            <w:rStyle w:val="a3"/>
            <w:noProof/>
          </w:rPr>
          <w:t>DEITA.RU, 09.02.2026, Как увеличить доход на пенсии, рассказал эксперт</w:t>
        </w:r>
        <w:r>
          <w:rPr>
            <w:noProof/>
            <w:webHidden/>
          </w:rPr>
          <w:tab/>
        </w:r>
        <w:r>
          <w:rPr>
            <w:noProof/>
            <w:webHidden/>
          </w:rPr>
          <w:fldChar w:fldCharType="begin"/>
        </w:r>
        <w:r>
          <w:rPr>
            <w:noProof/>
            <w:webHidden/>
          </w:rPr>
          <w:instrText xml:space="preserve"> PAGEREF _Toc221603249 \h </w:instrText>
        </w:r>
        <w:r>
          <w:rPr>
            <w:noProof/>
            <w:webHidden/>
          </w:rPr>
        </w:r>
        <w:r>
          <w:rPr>
            <w:noProof/>
            <w:webHidden/>
          </w:rPr>
          <w:fldChar w:fldCharType="separate"/>
        </w:r>
        <w:r w:rsidR="00EB4C81">
          <w:rPr>
            <w:noProof/>
            <w:webHidden/>
          </w:rPr>
          <w:t>13</w:t>
        </w:r>
        <w:r>
          <w:rPr>
            <w:noProof/>
            <w:webHidden/>
          </w:rPr>
          <w:fldChar w:fldCharType="end"/>
        </w:r>
      </w:hyperlink>
    </w:p>
    <w:p w14:paraId="475D3BFD" w14:textId="6F29A1BF" w:rsidR="00DA72FD" w:rsidRDefault="00DA72FD">
      <w:pPr>
        <w:pStyle w:val="31"/>
        <w:rPr>
          <w:rFonts w:asciiTheme="minorHAnsi" w:eastAsiaTheme="minorEastAsia" w:hAnsiTheme="minorHAnsi" w:cstheme="minorBidi"/>
          <w:kern w:val="2"/>
          <w14:ligatures w14:val="standardContextual"/>
        </w:rPr>
      </w:pPr>
      <w:hyperlink w:anchor="_Toc221603250" w:history="1">
        <w:r w:rsidRPr="00803639">
          <w:rPr>
            <w:rStyle w:val="a3"/>
          </w:rPr>
          <w:t>Для россиян, стремящихся увеличить свои доходы после завершения трудовой деятельности, важно обратить внимание на программы негосударственных пенсионных фондов. Об этом агентству «Прайм» рассказал вице-президент Национальной ассоциации негосударственных пенсионных фондов Алексей Денисов, сообщает ИА DEITA.RU.</w:t>
        </w:r>
        <w:r>
          <w:rPr>
            <w:webHidden/>
          </w:rPr>
          <w:tab/>
        </w:r>
        <w:r>
          <w:rPr>
            <w:webHidden/>
          </w:rPr>
          <w:fldChar w:fldCharType="begin"/>
        </w:r>
        <w:r>
          <w:rPr>
            <w:webHidden/>
          </w:rPr>
          <w:instrText xml:space="preserve"> PAGEREF _Toc221603250 \h </w:instrText>
        </w:r>
        <w:r>
          <w:rPr>
            <w:webHidden/>
          </w:rPr>
        </w:r>
        <w:r>
          <w:rPr>
            <w:webHidden/>
          </w:rPr>
          <w:fldChar w:fldCharType="separate"/>
        </w:r>
        <w:r w:rsidR="00EB4C81">
          <w:rPr>
            <w:webHidden/>
          </w:rPr>
          <w:t>13</w:t>
        </w:r>
        <w:r>
          <w:rPr>
            <w:webHidden/>
          </w:rPr>
          <w:fldChar w:fldCharType="end"/>
        </w:r>
      </w:hyperlink>
    </w:p>
    <w:p w14:paraId="5ED32350" w14:textId="469FBEAD"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51" w:history="1">
        <w:r w:rsidRPr="00803639">
          <w:rPr>
            <w:rStyle w:val="a3"/>
            <w:noProof/>
          </w:rPr>
          <w:t>DEITA.RU, 09.02.2026, Россиянам раскрыли способы законно увеличить пенсию</w:t>
        </w:r>
        <w:r>
          <w:rPr>
            <w:noProof/>
            <w:webHidden/>
          </w:rPr>
          <w:tab/>
        </w:r>
        <w:r>
          <w:rPr>
            <w:noProof/>
            <w:webHidden/>
          </w:rPr>
          <w:fldChar w:fldCharType="begin"/>
        </w:r>
        <w:r>
          <w:rPr>
            <w:noProof/>
            <w:webHidden/>
          </w:rPr>
          <w:instrText xml:space="preserve"> PAGEREF _Toc221603251 \h </w:instrText>
        </w:r>
        <w:r>
          <w:rPr>
            <w:noProof/>
            <w:webHidden/>
          </w:rPr>
        </w:r>
        <w:r>
          <w:rPr>
            <w:noProof/>
            <w:webHidden/>
          </w:rPr>
          <w:fldChar w:fldCharType="separate"/>
        </w:r>
        <w:r w:rsidR="00EB4C81">
          <w:rPr>
            <w:noProof/>
            <w:webHidden/>
          </w:rPr>
          <w:t>14</w:t>
        </w:r>
        <w:r>
          <w:rPr>
            <w:noProof/>
            <w:webHidden/>
          </w:rPr>
          <w:fldChar w:fldCharType="end"/>
        </w:r>
      </w:hyperlink>
    </w:p>
    <w:p w14:paraId="64FE9C10" w14:textId="5D3C7A27" w:rsidR="00DA72FD" w:rsidRDefault="00DA72FD">
      <w:pPr>
        <w:pStyle w:val="31"/>
        <w:rPr>
          <w:rFonts w:asciiTheme="minorHAnsi" w:eastAsiaTheme="minorEastAsia" w:hAnsiTheme="minorHAnsi" w:cstheme="minorBidi"/>
          <w:kern w:val="2"/>
          <w14:ligatures w14:val="standardContextual"/>
        </w:rPr>
      </w:pPr>
      <w:hyperlink w:anchor="_Toc221603252" w:history="1">
        <w:r w:rsidRPr="00803639">
          <w:rPr>
            <w:rStyle w:val="a3"/>
          </w:rPr>
          <w:t>Участие в программе долгосрочных сбережений и отсрочка выхода на пенсию могут значительно увеличить будущий размер пенсии. Об этом рассказал агентству «Прайм» профессор Вадим Виноградов, декан факультета права Национального исследовательского университета «Высшая школа экономики», сообщает ИА DEITA.RU.</w:t>
        </w:r>
        <w:r>
          <w:rPr>
            <w:webHidden/>
          </w:rPr>
          <w:tab/>
        </w:r>
        <w:r>
          <w:rPr>
            <w:webHidden/>
          </w:rPr>
          <w:fldChar w:fldCharType="begin"/>
        </w:r>
        <w:r>
          <w:rPr>
            <w:webHidden/>
          </w:rPr>
          <w:instrText xml:space="preserve"> PAGEREF _Toc221603252 \h </w:instrText>
        </w:r>
        <w:r>
          <w:rPr>
            <w:webHidden/>
          </w:rPr>
        </w:r>
        <w:r>
          <w:rPr>
            <w:webHidden/>
          </w:rPr>
          <w:fldChar w:fldCharType="separate"/>
        </w:r>
        <w:r w:rsidR="00EB4C81">
          <w:rPr>
            <w:webHidden/>
          </w:rPr>
          <w:t>14</w:t>
        </w:r>
        <w:r>
          <w:rPr>
            <w:webHidden/>
          </w:rPr>
          <w:fldChar w:fldCharType="end"/>
        </w:r>
      </w:hyperlink>
    </w:p>
    <w:p w14:paraId="16B5F026" w14:textId="1A2D373E"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53" w:history="1">
        <w:r w:rsidRPr="00803639">
          <w:rPr>
            <w:rStyle w:val="a3"/>
            <w:noProof/>
          </w:rPr>
          <w:t>Выберу.ру, 09.02.2026, В чем подвох программы долгосрочных сбережений: вся правда о ПДС</w:t>
        </w:r>
        <w:r>
          <w:rPr>
            <w:noProof/>
            <w:webHidden/>
          </w:rPr>
          <w:tab/>
        </w:r>
        <w:r>
          <w:rPr>
            <w:noProof/>
            <w:webHidden/>
          </w:rPr>
          <w:fldChar w:fldCharType="begin"/>
        </w:r>
        <w:r>
          <w:rPr>
            <w:noProof/>
            <w:webHidden/>
          </w:rPr>
          <w:instrText xml:space="preserve"> PAGEREF _Toc221603253 \h </w:instrText>
        </w:r>
        <w:r>
          <w:rPr>
            <w:noProof/>
            <w:webHidden/>
          </w:rPr>
        </w:r>
        <w:r>
          <w:rPr>
            <w:noProof/>
            <w:webHidden/>
          </w:rPr>
          <w:fldChar w:fldCharType="separate"/>
        </w:r>
        <w:r w:rsidR="00EB4C81">
          <w:rPr>
            <w:noProof/>
            <w:webHidden/>
          </w:rPr>
          <w:t>15</w:t>
        </w:r>
        <w:r>
          <w:rPr>
            <w:noProof/>
            <w:webHidden/>
          </w:rPr>
          <w:fldChar w:fldCharType="end"/>
        </w:r>
      </w:hyperlink>
    </w:p>
    <w:p w14:paraId="5CCAAF94" w14:textId="3051AA39" w:rsidR="00DA72FD" w:rsidRDefault="00DA72FD">
      <w:pPr>
        <w:pStyle w:val="31"/>
        <w:rPr>
          <w:rFonts w:asciiTheme="minorHAnsi" w:eastAsiaTheme="minorEastAsia" w:hAnsiTheme="minorHAnsi" w:cstheme="minorBidi"/>
          <w:kern w:val="2"/>
          <w14:ligatures w14:val="standardContextual"/>
        </w:rPr>
      </w:pPr>
      <w:hyperlink w:anchor="_Toc221603254" w:history="1">
        <w:r w:rsidRPr="00803639">
          <w:rPr>
            <w:rStyle w:val="a3"/>
          </w:rPr>
          <w:t>Реклама программы долгосрочных инвестиций идёт активно, на словах всё отлично, но выясним, есть ли у ПДС подводные камни. Рассмотрим, выгодно или нет пользоваться новым финансовым инструментом, зачем инвестировать средства в этот сберегательный продукт. Разберёмся, в чём подвох ПДС для пенсионеров.</w:t>
        </w:r>
        <w:r>
          <w:rPr>
            <w:webHidden/>
          </w:rPr>
          <w:tab/>
        </w:r>
        <w:r>
          <w:rPr>
            <w:webHidden/>
          </w:rPr>
          <w:fldChar w:fldCharType="begin"/>
        </w:r>
        <w:r>
          <w:rPr>
            <w:webHidden/>
          </w:rPr>
          <w:instrText xml:space="preserve"> PAGEREF _Toc221603254 \h </w:instrText>
        </w:r>
        <w:r>
          <w:rPr>
            <w:webHidden/>
          </w:rPr>
        </w:r>
        <w:r>
          <w:rPr>
            <w:webHidden/>
          </w:rPr>
          <w:fldChar w:fldCharType="separate"/>
        </w:r>
        <w:r w:rsidR="00EB4C81">
          <w:rPr>
            <w:webHidden/>
          </w:rPr>
          <w:t>15</w:t>
        </w:r>
        <w:r>
          <w:rPr>
            <w:webHidden/>
          </w:rPr>
          <w:fldChar w:fldCharType="end"/>
        </w:r>
      </w:hyperlink>
    </w:p>
    <w:p w14:paraId="66BEAF6F" w14:textId="2BAB0536"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55" w:history="1">
        <w:r w:rsidRPr="00803639">
          <w:rPr>
            <w:rStyle w:val="a3"/>
            <w:noProof/>
          </w:rPr>
          <w:t>Комиинформ, 09.02.2026, За 2025 год жители Коми заключили более 49 тысяч договоров по программе долгосрочных сбережений</w:t>
        </w:r>
        <w:r>
          <w:rPr>
            <w:noProof/>
            <w:webHidden/>
          </w:rPr>
          <w:tab/>
        </w:r>
        <w:r>
          <w:rPr>
            <w:noProof/>
            <w:webHidden/>
          </w:rPr>
          <w:fldChar w:fldCharType="begin"/>
        </w:r>
        <w:r>
          <w:rPr>
            <w:noProof/>
            <w:webHidden/>
          </w:rPr>
          <w:instrText xml:space="preserve"> PAGEREF _Toc221603255 \h </w:instrText>
        </w:r>
        <w:r>
          <w:rPr>
            <w:noProof/>
            <w:webHidden/>
          </w:rPr>
        </w:r>
        <w:r>
          <w:rPr>
            <w:noProof/>
            <w:webHidden/>
          </w:rPr>
          <w:fldChar w:fldCharType="separate"/>
        </w:r>
        <w:r w:rsidR="00EB4C81">
          <w:rPr>
            <w:noProof/>
            <w:webHidden/>
          </w:rPr>
          <w:t>20</w:t>
        </w:r>
        <w:r>
          <w:rPr>
            <w:noProof/>
            <w:webHidden/>
          </w:rPr>
          <w:fldChar w:fldCharType="end"/>
        </w:r>
      </w:hyperlink>
    </w:p>
    <w:p w14:paraId="3C5D1A07" w14:textId="513BF96C" w:rsidR="00DA72FD" w:rsidRDefault="00DA72FD">
      <w:pPr>
        <w:pStyle w:val="31"/>
        <w:rPr>
          <w:rFonts w:asciiTheme="minorHAnsi" w:eastAsiaTheme="minorEastAsia" w:hAnsiTheme="minorHAnsi" w:cstheme="minorBidi"/>
          <w:kern w:val="2"/>
          <w14:ligatures w14:val="standardContextual"/>
        </w:rPr>
      </w:pPr>
      <w:hyperlink w:anchor="_Toc221603256" w:history="1">
        <w:r w:rsidRPr="00803639">
          <w:rPr>
            <w:rStyle w:val="a3"/>
          </w:rPr>
          <w:t>За 2025 год жители Коми заключили более 49 тысяч договоров по программе долгосрочных сбережений (ПДС). По информации Отделения Банка России по Республике Коми, это почти вдвое больше, чем в 2024 году. На начало 2026 года объем фактических взносов, которые перечислили жители региона по договорам, заключенным в 2025 году, составил почти 1,8 миллиардов рублей.</w:t>
        </w:r>
        <w:r>
          <w:rPr>
            <w:webHidden/>
          </w:rPr>
          <w:tab/>
        </w:r>
        <w:r>
          <w:rPr>
            <w:webHidden/>
          </w:rPr>
          <w:fldChar w:fldCharType="begin"/>
        </w:r>
        <w:r>
          <w:rPr>
            <w:webHidden/>
          </w:rPr>
          <w:instrText xml:space="preserve"> PAGEREF _Toc221603256 \h </w:instrText>
        </w:r>
        <w:r>
          <w:rPr>
            <w:webHidden/>
          </w:rPr>
        </w:r>
        <w:r>
          <w:rPr>
            <w:webHidden/>
          </w:rPr>
          <w:fldChar w:fldCharType="separate"/>
        </w:r>
        <w:r w:rsidR="00EB4C81">
          <w:rPr>
            <w:webHidden/>
          </w:rPr>
          <w:t>20</w:t>
        </w:r>
        <w:r>
          <w:rPr>
            <w:webHidden/>
          </w:rPr>
          <w:fldChar w:fldCharType="end"/>
        </w:r>
      </w:hyperlink>
    </w:p>
    <w:p w14:paraId="5ABC5D2D" w14:textId="1970357E"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57" w:history="1">
        <w:r w:rsidRPr="00803639">
          <w:rPr>
            <w:rStyle w:val="a3"/>
            <w:noProof/>
          </w:rPr>
          <w:t>Топ68 (Тамбов), 09.02.2026, За 2025 год Тамбовчане отложили «на пенсию» больше 1,3 миллиарда рублей</w:t>
        </w:r>
        <w:r>
          <w:rPr>
            <w:noProof/>
            <w:webHidden/>
          </w:rPr>
          <w:tab/>
        </w:r>
        <w:r>
          <w:rPr>
            <w:noProof/>
            <w:webHidden/>
          </w:rPr>
          <w:fldChar w:fldCharType="begin"/>
        </w:r>
        <w:r>
          <w:rPr>
            <w:noProof/>
            <w:webHidden/>
          </w:rPr>
          <w:instrText xml:space="preserve"> PAGEREF _Toc221603257 \h </w:instrText>
        </w:r>
        <w:r>
          <w:rPr>
            <w:noProof/>
            <w:webHidden/>
          </w:rPr>
        </w:r>
        <w:r>
          <w:rPr>
            <w:noProof/>
            <w:webHidden/>
          </w:rPr>
          <w:fldChar w:fldCharType="separate"/>
        </w:r>
        <w:r w:rsidR="00EB4C81">
          <w:rPr>
            <w:noProof/>
            <w:webHidden/>
          </w:rPr>
          <w:t>21</w:t>
        </w:r>
        <w:r>
          <w:rPr>
            <w:noProof/>
            <w:webHidden/>
          </w:rPr>
          <w:fldChar w:fldCharType="end"/>
        </w:r>
      </w:hyperlink>
    </w:p>
    <w:p w14:paraId="074F7100" w14:textId="014FA245" w:rsidR="00DA72FD" w:rsidRDefault="00DA72FD">
      <w:pPr>
        <w:pStyle w:val="31"/>
        <w:rPr>
          <w:rFonts w:asciiTheme="minorHAnsi" w:eastAsiaTheme="minorEastAsia" w:hAnsiTheme="minorHAnsi" w:cstheme="minorBidi"/>
          <w:kern w:val="2"/>
          <w14:ligatures w14:val="standardContextual"/>
        </w:rPr>
      </w:pPr>
      <w:hyperlink w:anchor="_Toc221603258" w:history="1">
        <w:r w:rsidRPr="00803639">
          <w:rPr>
            <w:rStyle w:val="a3"/>
          </w:rPr>
          <w:t>В прошлом году в Тамбовской области выросло участие жителей в программе долгосрочных сбережений (ПДС). Если в 2024 году тамбовчане вложили в нее 956 млн рублей, то в 2025 году — более 1,3 млрд рублей. Об этом сообщает пресс-служба правительства региона.</w:t>
        </w:r>
        <w:r>
          <w:rPr>
            <w:webHidden/>
          </w:rPr>
          <w:tab/>
        </w:r>
        <w:r>
          <w:rPr>
            <w:webHidden/>
          </w:rPr>
          <w:fldChar w:fldCharType="begin"/>
        </w:r>
        <w:r>
          <w:rPr>
            <w:webHidden/>
          </w:rPr>
          <w:instrText xml:space="preserve"> PAGEREF _Toc221603258 \h </w:instrText>
        </w:r>
        <w:r>
          <w:rPr>
            <w:webHidden/>
          </w:rPr>
        </w:r>
        <w:r>
          <w:rPr>
            <w:webHidden/>
          </w:rPr>
          <w:fldChar w:fldCharType="separate"/>
        </w:r>
        <w:r w:rsidR="00EB4C81">
          <w:rPr>
            <w:webHidden/>
          </w:rPr>
          <w:t>21</w:t>
        </w:r>
        <w:r>
          <w:rPr>
            <w:webHidden/>
          </w:rPr>
          <w:fldChar w:fldCharType="end"/>
        </w:r>
      </w:hyperlink>
    </w:p>
    <w:p w14:paraId="0DAEC4D3" w14:textId="0ECEBDA7"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259" w:history="1">
        <w:r w:rsidRPr="0080363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_Toc221603259 \h </w:instrText>
        </w:r>
        <w:r>
          <w:rPr>
            <w:noProof/>
            <w:webHidden/>
          </w:rPr>
        </w:r>
        <w:r>
          <w:rPr>
            <w:noProof/>
            <w:webHidden/>
          </w:rPr>
          <w:fldChar w:fldCharType="separate"/>
        </w:r>
        <w:r w:rsidR="00EB4C81">
          <w:rPr>
            <w:noProof/>
            <w:webHidden/>
          </w:rPr>
          <w:t>22</w:t>
        </w:r>
        <w:r>
          <w:rPr>
            <w:noProof/>
            <w:webHidden/>
          </w:rPr>
          <w:fldChar w:fldCharType="end"/>
        </w:r>
      </w:hyperlink>
    </w:p>
    <w:p w14:paraId="04C1927F" w14:textId="56E22CBE"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60" w:history="1">
        <w:r w:rsidRPr="00803639">
          <w:rPr>
            <w:rStyle w:val="a3"/>
            <w:noProof/>
          </w:rPr>
          <w:t>Свободная пресса, 09.02.2026, Соцфонд добавил позитива: в 11 регионах пенсии превысили 30 тысяч. А как же остальные 78?</w:t>
        </w:r>
        <w:r>
          <w:rPr>
            <w:noProof/>
            <w:webHidden/>
          </w:rPr>
          <w:tab/>
        </w:r>
        <w:r>
          <w:rPr>
            <w:noProof/>
            <w:webHidden/>
          </w:rPr>
          <w:fldChar w:fldCharType="begin"/>
        </w:r>
        <w:r>
          <w:rPr>
            <w:noProof/>
            <w:webHidden/>
          </w:rPr>
          <w:instrText xml:space="preserve"> PAGEREF _Toc221603260 \h </w:instrText>
        </w:r>
        <w:r>
          <w:rPr>
            <w:noProof/>
            <w:webHidden/>
          </w:rPr>
        </w:r>
        <w:r>
          <w:rPr>
            <w:noProof/>
            <w:webHidden/>
          </w:rPr>
          <w:fldChar w:fldCharType="separate"/>
        </w:r>
        <w:r w:rsidR="00EB4C81">
          <w:rPr>
            <w:noProof/>
            <w:webHidden/>
          </w:rPr>
          <w:t>22</w:t>
        </w:r>
        <w:r>
          <w:rPr>
            <w:noProof/>
            <w:webHidden/>
          </w:rPr>
          <w:fldChar w:fldCharType="end"/>
        </w:r>
      </w:hyperlink>
    </w:p>
    <w:p w14:paraId="111DBC53" w14:textId="20A6EEE2" w:rsidR="00DA72FD" w:rsidRDefault="00DA72FD">
      <w:pPr>
        <w:pStyle w:val="31"/>
        <w:rPr>
          <w:rFonts w:asciiTheme="minorHAnsi" w:eastAsiaTheme="minorEastAsia" w:hAnsiTheme="minorHAnsi" w:cstheme="minorBidi"/>
          <w:kern w:val="2"/>
          <w14:ligatures w14:val="standardContextual"/>
        </w:rPr>
      </w:pPr>
      <w:hyperlink w:anchor="_Toc221603261" w:history="1">
        <w:r w:rsidRPr="00803639">
          <w:rPr>
            <w:rStyle w:val="a3"/>
          </w:rPr>
          <w:t>У Социального фонда России появился повод для гордости - оказывается, число российских регионов, где средняя пенсия перешагнула отметку в 30 тысяч рублей, за один год увеличилось практически двукратно. Теперь таких регионов не "всего 6", как в 2024 году, а аж "целых 11".</w:t>
        </w:r>
        <w:r>
          <w:rPr>
            <w:webHidden/>
          </w:rPr>
          <w:tab/>
        </w:r>
        <w:r>
          <w:rPr>
            <w:webHidden/>
          </w:rPr>
          <w:fldChar w:fldCharType="begin"/>
        </w:r>
        <w:r>
          <w:rPr>
            <w:webHidden/>
          </w:rPr>
          <w:instrText xml:space="preserve"> PAGEREF _Toc221603261 \h </w:instrText>
        </w:r>
        <w:r>
          <w:rPr>
            <w:webHidden/>
          </w:rPr>
        </w:r>
        <w:r>
          <w:rPr>
            <w:webHidden/>
          </w:rPr>
          <w:fldChar w:fldCharType="separate"/>
        </w:r>
        <w:r w:rsidR="00EB4C81">
          <w:rPr>
            <w:webHidden/>
          </w:rPr>
          <w:t>22</w:t>
        </w:r>
        <w:r>
          <w:rPr>
            <w:webHidden/>
          </w:rPr>
          <w:fldChar w:fldCharType="end"/>
        </w:r>
      </w:hyperlink>
    </w:p>
    <w:p w14:paraId="3CCE79BE" w14:textId="59A7CFED"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62" w:history="1">
        <w:r w:rsidRPr="00803639">
          <w:rPr>
            <w:rStyle w:val="a3"/>
            <w:noProof/>
          </w:rPr>
          <w:t>Парламентская газета, 09.02.2026, Врачам и медсестрам предложили дать право на досрочную пенсию</w:t>
        </w:r>
        <w:r>
          <w:rPr>
            <w:noProof/>
            <w:webHidden/>
          </w:rPr>
          <w:tab/>
        </w:r>
        <w:r>
          <w:rPr>
            <w:noProof/>
            <w:webHidden/>
          </w:rPr>
          <w:fldChar w:fldCharType="begin"/>
        </w:r>
        <w:r>
          <w:rPr>
            <w:noProof/>
            <w:webHidden/>
          </w:rPr>
          <w:instrText xml:space="preserve"> PAGEREF _Toc221603262 \h </w:instrText>
        </w:r>
        <w:r>
          <w:rPr>
            <w:noProof/>
            <w:webHidden/>
          </w:rPr>
        </w:r>
        <w:r>
          <w:rPr>
            <w:noProof/>
            <w:webHidden/>
          </w:rPr>
          <w:fldChar w:fldCharType="separate"/>
        </w:r>
        <w:r w:rsidR="00EB4C81">
          <w:rPr>
            <w:noProof/>
            <w:webHidden/>
          </w:rPr>
          <w:t>25</w:t>
        </w:r>
        <w:r>
          <w:rPr>
            <w:noProof/>
            <w:webHidden/>
          </w:rPr>
          <w:fldChar w:fldCharType="end"/>
        </w:r>
      </w:hyperlink>
    </w:p>
    <w:p w14:paraId="582153B3" w14:textId="62F43B0E" w:rsidR="00DA72FD" w:rsidRDefault="00DA72FD">
      <w:pPr>
        <w:pStyle w:val="31"/>
        <w:rPr>
          <w:rFonts w:asciiTheme="minorHAnsi" w:eastAsiaTheme="minorEastAsia" w:hAnsiTheme="minorHAnsi" w:cstheme="minorBidi"/>
          <w:kern w:val="2"/>
          <w14:ligatures w14:val="standardContextual"/>
        </w:rPr>
      </w:pPr>
      <w:hyperlink w:anchor="_Toc221603263" w:history="1">
        <w:r w:rsidRPr="00803639">
          <w:rPr>
            <w:rStyle w:val="a3"/>
          </w:rPr>
          <w:t>Медикам предложили дать право выходить на пенсию после 25 лет стажа независимо от того, где они работали - в городе или сельской местности. Соответствующий законопроект депутаты Госдумы от фракции КПРФ и сенатор Айрат Гибатдинов направили в Правительство 9 февраля.</w:t>
        </w:r>
        <w:r>
          <w:rPr>
            <w:webHidden/>
          </w:rPr>
          <w:tab/>
        </w:r>
        <w:r>
          <w:rPr>
            <w:webHidden/>
          </w:rPr>
          <w:fldChar w:fldCharType="begin"/>
        </w:r>
        <w:r>
          <w:rPr>
            <w:webHidden/>
          </w:rPr>
          <w:instrText xml:space="preserve"> PAGEREF _Toc221603263 \h </w:instrText>
        </w:r>
        <w:r>
          <w:rPr>
            <w:webHidden/>
          </w:rPr>
        </w:r>
        <w:r>
          <w:rPr>
            <w:webHidden/>
          </w:rPr>
          <w:fldChar w:fldCharType="separate"/>
        </w:r>
        <w:r w:rsidR="00EB4C81">
          <w:rPr>
            <w:webHidden/>
          </w:rPr>
          <w:t>25</w:t>
        </w:r>
        <w:r>
          <w:rPr>
            <w:webHidden/>
          </w:rPr>
          <w:fldChar w:fldCharType="end"/>
        </w:r>
      </w:hyperlink>
    </w:p>
    <w:p w14:paraId="1194E687" w14:textId="328A3CD7"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64" w:history="1">
        <w:r w:rsidRPr="00803639">
          <w:rPr>
            <w:rStyle w:val="a3"/>
            <w:noProof/>
          </w:rPr>
          <w:t>РИА Новости, 10.02.2026, В Соцфонде рекомендовали россиянам контролировать пенсионные накопления</w:t>
        </w:r>
        <w:r>
          <w:rPr>
            <w:noProof/>
            <w:webHidden/>
          </w:rPr>
          <w:tab/>
        </w:r>
        <w:r>
          <w:rPr>
            <w:noProof/>
            <w:webHidden/>
          </w:rPr>
          <w:fldChar w:fldCharType="begin"/>
        </w:r>
        <w:r>
          <w:rPr>
            <w:noProof/>
            <w:webHidden/>
          </w:rPr>
          <w:instrText xml:space="preserve"> PAGEREF _Toc221603264 \h </w:instrText>
        </w:r>
        <w:r>
          <w:rPr>
            <w:noProof/>
            <w:webHidden/>
          </w:rPr>
        </w:r>
        <w:r>
          <w:rPr>
            <w:noProof/>
            <w:webHidden/>
          </w:rPr>
          <w:fldChar w:fldCharType="separate"/>
        </w:r>
        <w:r w:rsidR="00EB4C81">
          <w:rPr>
            <w:noProof/>
            <w:webHidden/>
          </w:rPr>
          <w:t>25</w:t>
        </w:r>
        <w:r>
          <w:rPr>
            <w:noProof/>
            <w:webHidden/>
          </w:rPr>
          <w:fldChar w:fldCharType="end"/>
        </w:r>
      </w:hyperlink>
    </w:p>
    <w:p w14:paraId="185C7D1F" w14:textId="2D07F1C9" w:rsidR="00DA72FD" w:rsidRDefault="00DA72FD">
      <w:pPr>
        <w:pStyle w:val="31"/>
        <w:rPr>
          <w:rFonts w:asciiTheme="minorHAnsi" w:eastAsiaTheme="minorEastAsia" w:hAnsiTheme="minorHAnsi" w:cstheme="minorBidi"/>
          <w:kern w:val="2"/>
          <w14:ligatures w14:val="standardContextual"/>
        </w:rPr>
      </w:pPr>
      <w:hyperlink w:anchor="_Toc221603265" w:history="1">
        <w:r w:rsidRPr="00803639">
          <w:rPr>
            <w:rStyle w:val="a3"/>
          </w:rPr>
          <w:t>Россиянам следует контролировать пенсионные накопления еще до выхода на пенсию и запрашивать выписку из лицевого счета, чтобы дополнить при необходимости информацию, сообщили РИА Новости в пресс-службе Соцфонда.</w:t>
        </w:r>
        <w:r>
          <w:rPr>
            <w:webHidden/>
          </w:rPr>
          <w:tab/>
        </w:r>
        <w:r>
          <w:rPr>
            <w:webHidden/>
          </w:rPr>
          <w:fldChar w:fldCharType="begin"/>
        </w:r>
        <w:r>
          <w:rPr>
            <w:webHidden/>
          </w:rPr>
          <w:instrText xml:space="preserve"> PAGEREF _Toc221603265 \h </w:instrText>
        </w:r>
        <w:r>
          <w:rPr>
            <w:webHidden/>
          </w:rPr>
        </w:r>
        <w:r>
          <w:rPr>
            <w:webHidden/>
          </w:rPr>
          <w:fldChar w:fldCharType="separate"/>
        </w:r>
        <w:r w:rsidR="00EB4C81">
          <w:rPr>
            <w:webHidden/>
          </w:rPr>
          <w:t>25</w:t>
        </w:r>
        <w:r>
          <w:rPr>
            <w:webHidden/>
          </w:rPr>
          <w:fldChar w:fldCharType="end"/>
        </w:r>
      </w:hyperlink>
    </w:p>
    <w:p w14:paraId="2F38CAF4" w14:textId="5E0E8545"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66" w:history="1">
        <w:r w:rsidRPr="00803639">
          <w:rPr>
            <w:rStyle w:val="a3"/>
            <w:noProof/>
          </w:rPr>
          <w:t>RT, 09.02.2026, В Роскачестве объяснили, какие есть ограничения при трудоустройстве пенсионеров</w:t>
        </w:r>
        <w:r>
          <w:rPr>
            <w:noProof/>
            <w:webHidden/>
          </w:rPr>
          <w:tab/>
        </w:r>
        <w:r>
          <w:rPr>
            <w:noProof/>
            <w:webHidden/>
          </w:rPr>
          <w:fldChar w:fldCharType="begin"/>
        </w:r>
        <w:r>
          <w:rPr>
            <w:noProof/>
            <w:webHidden/>
          </w:rPr>
          <w:instrText xml:space="preserve"> PAGEREF _Toc221603266 \h </w:instrText>
        </w:r>
        <w:r>
          <w:rPr>
            <w:noProof/>
            <w:webHidden/>
          </w:rPr>
        </w:r>
        <w:r>
          <w:rPr>
            <w:noProof/>
            <w:webHidden/>
          </w:rPr>
          <w:fldChar w:fldCharType="separate"/>
        </w:r>
        <w:r w:rsidR="00EB4C81">
          <w:rPr>
            <w:noProof/>
            <w:webHidden/>
          </w:rPr>
          <w:t>26</w:t>
        </w:r>
        <w:r>
          <w:rPr>
            <w:noProof/>
            <w:webHidden/>
          </w:rPr>
          <w:fldChar w:fldCharType="end"/>
        </w:r>
      </w:hyperlink>
    </w:p>
    <w:p w14:paraId="30CED16D" w14:textId="32D755FC" w:rsidR="00DA72FD" w:rsidRDefault="00DA72FD">
      <w:pPr>
        <w:pStyle w:val="31"/>
        <w:rPr>
          <w:rFonts w:asciiTheme="minorHAnsi" w:eastAsiaTheme="minorEastAsia" w:hAnsiTheme="minorHAnsi" w:cstheme="minorBidi"/>
          <w:kern w:val="2"/>
          <w14:ligatures w14:val="standardContextual"/>
        </w:rPr>
      </w:pPr>
      <w:hyperlink w:anchor="_Toc221603267" w:history="1">
        <w:r w:rsidRPr="00803639">
          <w:rPr>
            <w:rStyle w:val="a3"/>
          </w:rPr>
          <w:t>При трудоустройстве пенсионера на работу существуют некоторые ограничения. Так, для госслужащих предельный возраст нахождения на гражданской службе составляет 65 лет, в некоторых случаях срок может быть увеличен до 70 лет, напомнили RT в пресс-службе Роскачества.</w:t>
        </w:r>
        <w:r>
          <w:rPr>
            <w:webHidden/>
          </w:rPr>
          <w:tab/>
        </w:r>
        <w:r>
          <w:rPr>
            <w:webHidden/>
          </w:rPr>
          <w:fldChar w:fldCharType="begin"/>
        </w:r>
        <w:r>
          <w:rPr>
            <w:webHidden/>
          </w:rPr>
          <w:instrText xml:space="preserve"> PAGEREF _Toc221603267 \h </w:instrText>
        </w:r>
        <w:r>
          <w:rPr>
            <w:webHidden/>
          </w:rPr>
        </w:r>
        <w:r>
          <w:rPr>
            <w:webHidden/>
          </w:rPr>
          <w:fldChar w:fldCharType="separate"/>
        </w:r>
        <w:r w:rsidR="00EB4C81">
          <w:rPr>
            <w:webHidden/>
          </w:rPr>
          <w:t>26</w:t>
        </w:r>
        <w:r>
          <w:rPr>
            <w:webHidden/>
          </w:rPr>
          <w:fldChar w:fldCharType="end"/>
        </w:r>
      </w:hyperlink>
    </w:p>
    <w:p w14:paraId="094513D3" w14:textId="4F37F24B"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68" w:history="1">
        <w:r w:rsidRPr="00803639">
          <w:rPr>
            <w:rStyle w:val="a3"/>
            <w:noProof/>
          </w:rPr>
          <w:t>RT, 09.02.2026, В Госдуме объяснили, кому положена пенсия по потере кормильца</w:t>
        </w:r>
        <w:r>
          <w:rPr>
            <w:noProof/>
            <w:webHidden/>
          </w:rPr>
          <w:tab/>
        </w:r>
        <w:r>
          <w:rPr>
            <w:noProof/>
            <w:webHidden/>
          </w:rPr>
          <w:fldChar w:fldCharType="begin"/>
        </w:r>
        <w:r>
          <w:rPr>
            <w:noProof/>
            <w:webHidden/>
          </w:rPr>
          <w:instrText xml:space="preserve"> PAGEREF _Toc221603268 \h </w:instrText>
        </w:r>
        <w:r>
          <w:rPr>
            <w:noProof/>
            <w:webHidden/>
          </w:rPr>
        </w:r>
        <w:r>
          <w:rPr>
            <w:noProof/>
            <w:webHidden/>
          </w:rPr>
          <w:fldChar w:fldCharType="separate"/>
        </w:r>
        <w:r w:rsidR="00EB4C81">
          <w:rPr>
            <w:noProof/>
            <w:webHidden/>
          </w:rPr>
          <w:t>26</w:t>
        </w:r>
        <w:r>
          <w:rPr>
            <w:noProof/>
            <w:webHidden/>
          </w:rPr>
          <w:fldChar w:fldCharType="end"/>
        </w:r>
      </w:hyperlink>
    </w:p>
    <w:p w14:paraId="3A16353C" w14:textId="13FCC43D" w:rsidR="00DA72FD" w:rsidRDefault="00DA72FD">
      <w:pPr>
        <w:pStyle w:val="31"/>
        <w:rPr>
          <w:rFonts w:asciiTheme="minorHAnsi" w:eastAsiaTheme="minorEastAsia" w:hAnsiTheme="minorHAnsi" w:cstheme="minorBidi"/>
          <w:kern w:val="2"/>
          <w14:ligatures w14:val="standardContextual"/>
        </w:rPr>
      </w:pPr>
      <w:hyperlink w:anchor="_Toc221603269" w:history="1">
        <w:r w:rsidRPr="00803639">
          <w:rPr>
            <w:rStyle w:val="a3"/>
          </w:rPr>
          <w:t>В российском законодательстве существуют сразу три вида пенсий по случаю потери кормильца (СПК) и разобраться, какая из них полагается конкретной семье, можно только через статус умершего, напомнил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_Toc221603269 \h </w:instrText>
        </w:r>
        <w:r>
          <w:rPr>
            <w:webHidden/>
          </w:rPr>
        </w:r>
        <w:r>
          <w:rPr>
            <w:webHidden/>
          </w:rPr>
          <w:fldChar w:fldCharType="separate"/>
        </w:r>
        <w:r w:rsidR="00EB4C81">
          <w:rPr>
            <w:webHidden/>
          </w:rPr>
          <w:t>26</w:t>
        </w:r>
        <w:r>
          <w:rPr>
            <w:webHidden/>
          </w:rPr>
          <w:fldChar w:fldCharType="end"/>
        </w:r>
      </w:hyperlink>
    </w:p>
    <w:p w14:paraId="0104FF64" w14:textId="39CC4207"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70" w:history="1">
        <w:r w:rsidRPr="00803639">
          <w:rPr>
            <w:rStyle w:val="a3"/>
            <w:noProof/>
          </w:rPr>
          <w:t>ТАСС, 09.02.2026, Пенсионерам-северянам будут быстрее компенсировать проезд на отдых - Минтруд</w:t>
        </w:r>
        <w:r>
          <w:rPr>
            <w:noProof/>
            <w:webHidden/>
          </w:rPr>
          <w:tab/>
        </w:r>
        <w:r>
          <w:rPr>
            <w:noProof/>
            <w:webHidden/>
          </w:rPr>
          <w:fldChar w:fldCharType="begin"/>
        </w:r>
        <w:r>
          <w:rPr>
            <w:noProof/>
            <w:webHidden/>
          </w:rPr>
          <w:instrText xml:space="preserve"> PAGEREF _Toc221603270 \h </w:instrText>
        </w:r>
        <w:r>
          <w:rPr>
            <w:noProof/>
            <w:webHidden/>
          </w:rPr>
        </w:r>
        <w:r>
          <w:rPr>
            <w:noProof/>
            <w:webHidden/>
          </w:rPr>
          <w:fldChar w:fldCharType="separate"/>
        </w:r>
        <w:r w:rsidR="00EB4C81">
          <w:rPr>
            <w:noProof/>
            <w:webHidden/>
          </w:rPr>
          <w:t>27</w:t>
        </w:r>
        <w:r>
          <w:rPr>
            <w:noProof/>
            <w:webHidden/>
          </w:rPr>
          <w:fldChar w:fldCharType="end"/>
        </w:r>
      </w:hyperlink>
    </w:p>
    <w:p w14:paraId="37C64278" w14:textId="6818C74B" w:rsidR="00DA72FD" w:rsidRDefault="00DA72FD">
      <w:pPr>
        <w:pStyle w:val="31"/>
        <w:rPr>
          <w:rFonts w:asciiTheme="minorHAnsi" w:eastAsiaTheme="minorEastAsia" w:hAnsiTheme="minorHAnsi" w:cstheme="minorBidi"/>
          <w:kern w:val="2"/>
          <w14:ligatures w14:val="standardContextual"/>
        </w:rPr>
      </w:pPr>
      <w:hyperlink w:anchor="_Toc221603271" w:history="1">
        <w:r w:rsidRPr="00803639">
          <w:rPr>
            <w:rStyle w:val="a3"/>
          </w:rPr>
          <w:t>Срок принятия решения о компенсации за проезд на  отдых пенсионерам, проживающим в северных регионах России, будет сокращен на три  дня - с 5 до 2. Об этом сообщил статс-секретарь - заместитель министра труда и  социальной защиты Андрей Пудов.</w:t>
        </w:r>
        <w:r>
          <w:rPr>
            <w:webHidden/>
          </w:rPr>
          <w:tab/>
        </w:r>
        <w:r>
          <w:rPr>
            <w:webHidden/>
          </w:rPr>
          <w:fldChar w:fldCharType="begin"/>
        </w:r>
        <w:r>
          <w:rPr>
            <w:webHidden/>
          </w:rPr>
          <w:instrText xml:space="preserve"> PAGEREF _Toc221603271 \h </w:instrText>
        </w:r>
        <w:r>
          <w:rPr>
            <w:webHidden/>
          </w:rPr>
        </w:r>
        <w:r>
          <w:rPr>
            <w:webHidden/>
          </w:rPr>
          <w:fldChar w:fldCharType="separate"/>
        </w:r>
        <w:r w:rsidR="00EB4C81">
          <w:rPr>
            <w:webHidden/>
          </w:rPr>
          <w:t>27</w:t>
        </w:r>
        <w:r>
          <w:rPr>
            <w:webHidden/>
          </w:rPr>
          <w:fldChar w:fldCharType="end"/>
        </w:r>
      </w:hyperlink>
    </w:p>
    <w:p w14:paraId="4BF0D6B4" w14:textId="08E111E8"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72" w:history="1">
        <w:r w:rsidRPr="00803639">
          <w:rPr>
            <w:rStyle w:val="a3"/>
            <w:noProof/>
          </w:rPr>
          <w:t>Эксперт, 09.02.2026, Ставка на молодежь: кадровый дефицит не приведет к пересмотру пенсионного возраста</w:t>
        </w:r>
        <w:r>
          <w:rPr>
            <w:noProof/>
            <w:webHidden/>
          </w:rPr>
          <w:tab/>
        </w:r>
        <w:r>
          <w:rPr>
            <w:noProof/>
            <w:webHidden/>
          </w:rPr>
          <w:fldChar w:fldCharType="begin"/>
        </w:r>
        <w:r>
          <w:rPr>
            <w:noProof/>
            <w:webHidden/>
          </w:rPr>
          <w:instrText xml:space="preserve"> PAGEREF _Toc221603272 \h </w:instrText>
        </w:r>
        <w:r>
          <w:rPr>
            <w:noProof/>
            <w:webHidden/>
          </w:rPr>
        </w:r>
        <w:r>
          <w:rPr>
            <w:noProof/>
            <w:webHidden/>
          </w:rPr>
          <w:fldChar w:fldCharType="separate"/>
        </w:r>
        <w:r w:rsidR="00EB4C81">
          <w:rPr>
            <w:noProof/>
            <w:webHidden/>
          </w:rPr>
          <w:t>28</w:t>
        </w:r>
        <w:r>
          <w:rPr>
            <w:noProof/>
            <w:webHidden/>
          </w:rPr>
          <w:fldChar w:fldCharType="end"/>
        </w:r>
      </w:hyperlink>
    </w:p>
    <w:p w14:paraId="716985EA" w14:textId="5627D13D" w:rsidR="00DA72FD" w:rsidRDefault="00DA72FD">
      <w:pPr>
        <w:pStyle w:val="31"/>
        <w:rPr>
          <w:rFonts w:asciiTheme="minorHAnsi" w:eastAsiaTheme="minorEastAsia" w:hAnsiTheme="minorHAnsi" w:cstheme="minorBidi"/>
          <w:kern w:val="2"/>
          <w14:ligatures w14:val="standardContextual"/>
        </w:rPr>
      </w:pPr>
      <w:hyperlink w:anchor="_Toc221603273" w:history="1">
        <w:r w:rsidRPr="00803639">
          <w:rPr>
            <w:rStyle w:val="a3"/>
          </w:rPr>
          <w:t>Кадровые проблемы в России не станут поводом для пересмотра пенсионного возраста. Таких планов нет, и этот вопрос сейчас не обсуждается. Основной кадровый резерв правительство видит в трудоустройстве молодежи. Об этом министр труда и социальной защиты Антон Котяков сообщил в интервью «Эксперту».</w:t>
        </w:r>
        <w:r>
          <w:rPr>
            <w:webHidden/>
          </w:rPr>
          <w:tab/>
        </w:r>
        <w:r>
          <w:rPr>
            <w:webHidden/>
          </w:rPr>
          <w:fldChar w:fldCharType="begin"/>
        </w:r>
        <w:r>
          <w:rPr>
            <w:webHidden/>
          </w:rPr>
          <w:instrText xml:space="preserve"> PAGEREF _Toc221603273 \h </w:instrText>
        </w:r>
        <w:r>
          <w:rPr>
            <w:webHidden/>
          </w:rPr>
        </w:r>
        <w:r>
          <w:rPr>
            <w:webHidden/>
          </w:rPr>
          <w:fldChar w:fldCharType="separate"/>
        </w:r>
        <w:r w:rsidR="00EB4C81">
          <w:rPr>
            <w:webHidden/>
          </w:rPr>
          <w:t>28</w:t>
        </w:r>
        <w:r>
          <w:rPr>
            <w:webHidden/>
          </w:rPr>
          <w:fldChar w:fldCharType="end"/>
        </w:r>
      </w:hyperlink>
    </w:p>
    <w:p w14:paraId="784349A1" w14:textId="2E513C0E"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74" w:history="1">
        <w:r w:rsidRPr="00803639">
          <w:rPr>
            <w:rStyle w:val="a3"/>
            <w:noProof/>
          </w:rPr>
          <w:t>РБК, 09.02.2026, Изменится ли пенсионный возраст в России. Объяснил глава Минтруда</w:t>
        </w:r>
        <w:r>
          <w:rPr>
            <w:noProof/>
            <w:webHidden/>
          </w:rPr>
          <w:tab/>
        </w:r>
        <w:r>
          <w:rPr>
            <w:noProof/>
            <w:webHidden/>
          </w:rPr>
          <w:fldChar w:fldCharType="begin"/>
        </w:r>
        <w:r>
          <w:rPr>
            <w:noProof/>
            <w:webHidden/>
          </w:rPr>
          <w:instrText xml:space="preserve"> PAGEREF _Toc221603274 \h </w:instrText>
        </w:r>
        <w:r>
          <w:rPr>
            <w:noProof/>
            <w:webHidden/>
          </w:rPr>
        </w:r>
        <w:r>
          <w:rPr>
            <w:noProof/>
            <w:webHidden/>
          </w:rPr>
          <w:fldChar w:fldCharType="separate"/>
        </w:r>
        <w:r w:rsidR="00EB4C81">
          <w:rPr>
            <w:noProof/>
            <w:webHidden/>
          </w:rPr>
          <w:t>29</w:t>
        </w:r>
        <w:r>
          <w:rPr>
            <w:noProof/>
            <w:webHidden/>
          </w:rPr>
          <w:fldChar w:fldCharType="end"/>
        </w:r>
      </w:hyperlink>
    </w:p>
    <w:p w14:paraId="486CADC8" w14:textId="3F6840C2" w:rsidR="00DA72FD" w:rsidRDefault="00DA72FD">
      <w:pPr>
        <w:pStyle w:val="31"/>
        <w:rPr>
          <w:rFonts w:asciiTheme="minorHAnsi" w:eastAsiaTheme="minorEastAsia" w:hAnsiTheme="minorHAnsi" w:cstheme="minorBidi"/>
          <w:kern w:val="2"/>
          <w14:ligatures w14:val="standardContextual"/>
        </w:rPr>
      </w:pPr>
      <w:hyperlink w:anchor="_Toc221603275" w:history="1">
        <w:r w:rsidRPr="00803639">
          <w:rPr>
            <w:rStyle w:val="a3"/>
          </w:rPr>
          <w:t>Планов о пересмотре пенсионного возраста в правительстве нет. Этот вопрос даже не обсуждается, несмотря на кадровый дефицит на рынке труда, в интервью журналу «Эксперт» заявил министр труда и социальной защиты Антон Котяков.</w:t>
        </w:r>
        <w:r>
          <w:rPr>
            <w:webHidden/>
          </w:rPr>
          <w:tab/>
        </w:r>
        <w:r>
          <w:rPr>
            <w:webHidden/>
          </w:rPr>
          <w:fldChar w:fldCharType="begin"/>
        </w:r>
        <w:r>
          <w:rPr>
            <w:webHidden/>
          </w:rPr>
          <w:instrText xml:space="preserve"> PAGEREF _Toc221603275 \h </w:instrText>
        </w:r>
        <w:r>
          <w:rPr>
            <w:webHidden/>
          </w:rPr>
        </w:r>
        <w:r>
          <w:rPr>
            <w:webHidden/>
          </w:rPr>
          <w:fldChar w:fldCharType="separate"/>
        </w:r>
        <w:r w:rsidR="00EB4C81">
          <w:rPr>
            <w:webHidden/>
          </w:rPr>
          <w:t>29</w:t>
        </w:r>
        <w:r>
          <w:rPr>
            <w:webHidden/>
          </w:rPr>
          <w:fldChar w:fldCharType="end"/>
        </w:r>
      </w:hyperlink>
    </w:p>
    <w:p w14:paraId="0C53BB15" w14:textId="30CC843D"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76" w:history="1">
        <w:r w:rsidRPr="00803639">
          <w:rPr>
            <w:rStyle w:val="a3"/>
            <w:noProof/>
          </w:rPr>
          <w:t>Телеканал 360, 09.02.2026, Доплаты к пенсии - полный и понятный гайд. Кто получит больше денег в 2026 году</w:t>
        </w:r>
        <w:r>
          <w:rPr>
            <w:noProof/>
            <w:webHidden/>
          </w:rPr>
          <w:tab/>
        </w:r>
        <w:r>
          <w:rPr>
            <w:noProof/>
            <w:webHidden/>
          </w:rPr>
          <w:fldChar w:fldCharType="begin"/>
        </w:r>
        <w:r>
          <w:rPr>
            <w:noProof/>
            <w:webHidden/>
          </w:rPr>
          <w:instrText xml:space="preserve"> PAGEREF _Toc221603276 \h </w:instrText>
        </w:r>
        <w:r>
          <w:rPr>
            <w:noProof/>
            <w:webHidden/>
          </w:rPr>
        </w:r>
        <w:r>
          <w:rPr>
            <w:noProof/>
            <w:webHidden/>
          </w:rPr>
          <w:fldChar w:fldCharType="separate"/>
        </w:r>
        <w:r w:rsidR="00EB4C81">
          <w:rPr>
            <w:noProof/>
            <w:webHidden/>
          </w:rPr>
          <w:t>31</w:t>
        </w:r>
        <w:r>
          <w:rPr>
            <w:noProof/>
            <w:webHidden/>
          </w:rPr>
          <w:fldChar w:fldCharType="end"/>
        </w:r>
      </w:hyperlink>
    </w:p>
    <w:p w14:paraId="033CDDEA" w14:textId="7F1F032B" w:rsidR="00DA72FD" w:rsidRDefault="00DA72FD">
      <w:pPr>
        <w:pStyle w:val="31"/>
        <w:rPr>
          <w:rFonts w:asciiTheme="minorHAnsi" w:eastAsiaTheme="minorEastAsia" w:hAnsiTheme="minorHAnsi" w:cstheme="minorBidi"/>
          <w:kern w:val="2"/>
          <w14:ligatures w14:val="standardContextual"/>
        </w:rPr>
      </w:pPr>
      <w:hyperlink w:anchor="_Toc221603277" w:history="1">
        <w:r w:rsidRPr="00803639">
          <w:rPr>
            <w:rStyle w:val="a3"/>
          </w:rPr>
          <w:t>В 2026 году в России изменился порядок индексации пенсий. С 1 января страховые выплаты проиндексировали на 7,6% - повышение коснулось как работающих, так и неработающих пенсионеров. С 1 апреля власти увеличат на 6,8% социальные пенсии. Кроме того, в этом году скорректировали правила расчета и назначения доплат. На какие надбавки могут рассчитывать получатели пенсий и социальных выплат, разбирался 360.</w:t>
        </w:r>
        <w:r w:rsidRPr="00803639">
          <w:rPr>
            <w:rStyle w:val="a3"/>
            <w:lang w:val="en-US"/>
          </w:rPr>
          <w:t>ru</w:t>
        </w:r>
        <w:r w:rsidRPr="00803639">
          <w:rPr>
            <w:rStyle w:val="a3"/>
          </w:rPr>
          <w:t>.</w:t>
        </w:r>
        <w:r>
          <w:rPr>
            <w:webHidden/>
          </w:rPr>
          <w:tab/>
        </w:r>
        <w:r>
          <w:rPr>
            <w:webHidden/>
          </w:rPr>
          <w:fldChar w:fldCharType="begin"/>
        </w:r>
        <w:r>
          <w:rPr>
            <w:webHidden/>
          </w:rPr>
          <w:instrText xml:space="preserve"> PAGEREF _Toc221603277 \h </w:instrText>
        </w:r>
        <w:r>
          <w:rPr>
            <w:webHidden/>
          </w:rPr>
        </w:r>
        <w:r>
          <w:rPr>
            <w:webHidden/>
          </w:rPr>
          <w:fldChar w:fldCharType="separate"/>
        </w:r>
        <w:r w:rsidR="00EB4C81">
          <w:rPr>
            <w:webHidden/>
          </w:rPr>
          <w:t>31</w:t>
        </w:r>
        <w:r>
          <w:rPr>
            <w:webHidden/>
          </w:rPr>
          <w:fldChar w:fldCharType="end"/>
        </w:r>
      </w:hyperlink>
    </w:p>
    <w:p w14:paraId="5119FFD9" w14:textId="46D4C9EA"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78" w:history="1">
        <w:r w:rsidRPr="00803639">
          <w:rPr>
            <w:rStyle w:val="a3"/>
            <w:noProof/>
          </w:rPr>
          <w:t>RuNews24.ru, 09.02.2026, Условие необходимое, но недостаточное: какую роль в российской пенсионной системе играет трудовой стаж?</w:t>
        </w:r>
        <w:r>
          <w:rPr>
            <w:noProof/>
            <w:webHidden/>
          </w:rPr>
          <w:tab/>
        </w:r>
        <w:r>
          <w:rPr>
            <w:noProof/>
            <w:webHidden/>
          </w:rPr>
          <w:fldChar w:fldCharType="begin"/>
        </w:r>
        <w:r>
          <w:rPr>
            <w:noProof/>
            <w:webHidden/>
          </w:rPr>
          <w:instrText xml:space="preserve"> PAGEREF _Toc221603278 \h </w:instrText>
        </w:r>
        <w:r>
          <w:rPr>
            <w:noProof/>
            <w:webHidden/>
          </w:rPr>
        </w:r>
        <w:r>
          <w:rPr>
            <w:noProof/>
            <w:webHidden/>
          </w:rPr>
          <w:fldChar w:fldCharType="separate"/>
        </w:r>
        <w:r w:rsidR="00EB4C81">
          <w:rPr>
            <w:noProof/>
            <w:webHidden/>
          </w:rPr>
          <w:t>33</w:t>
        </w:r>
        <w:r>
          <w:rPr>
            <w:noProof/>
            <w:webHidden/>
          </w:rPr>
          <w:fldChar w:fldCharType="end"/>
        </w:r>
      </w:hyperlink>
    </w:p>
    <w:p w14:paraId="6D78F742" w14:textId="45944052" w:rsidR="00DA72FD" w:rsidRDefault="00DA72FD">
      <w:pPr>
        <w:pStyle w:val="31"/>
        <w:rPr>
          <w:rFonts w:asciiTheme="minorHAnsi" w:eastAsiaTheme="minorEastAsia" w:hAnsiTheme="minorHAnsi" w:cstheme="minorBidi"/>
          <w:kern w:val="2"/>
          <w14:ligatures w14:val="standardContextual"/>
        </w:rPr>
      </w:pPr>
      <w:hyperlink w:anchor="_Toc221603279" w:history="1">
        <w:r w:rsidRPr="00803639">
          <w:rPr>
            <w:rStyle w:val="a3"/>
          </w:rPr>
          <w:t>Эксперт по социально-экономической политике Яков Якубович в комментарии RuNews24.ru рассказал, что в российской распределительной (солидарной) системе пенсия по старости зависит от двух ключевых параметров: страхового стажа (минимум 15 лет) и накопленных пенсионных баллов (ИПК). Стаж подтверждает период уплаты страховых взносов, а баллы рассчитываются исходя из размера этих взносов. Таким образом, стаж – это не только количественный, но и качественный критерий: чем выше официальная зарплата и длительнее стаж, тем больше баллов и, соответственно, выше пенсия.</w:t>
        </w:r>
        <w:r>
          <w:rPr>
            <w:webHidden/>
          </w:rPr>
          <w:tab/>
        </w:r>
        <w:r>
          <w:rPr>
            <w:webHidden/>
          </w:rPr>
          <w:fldChar w:fldCharType="begin"/>
        </w:r>
        <w:r>
          <w:rPr>
            <w:webHidden/>
          </w:rPr>
          <w:instrText xml:space="preserve"> PAGEREF _Toc221603279 \h </w:instrText>
        </w:r>
        <w:r>
          <w:rPr>
            <w:webHidden/>
          </w:rPr>
        </w:r>
        <w:r>
          <w:rPr>
            <w:webHidden/>
          </w:rPr>
          <w:fldChar w:fldCharType="separate"/>
        </w:r>
        <w:r w:rsidR="00EB4C81">
          <w:rPr>
            <w:webHidden/>
          </w:rPr>
          <w:t>33</w:t>
        </w:r>
        <w:r>
          <w:rPr>
            <w:webHidden/>
          </w:rPr>
          <w:fldChar w:fldCharType="end"/>
        </w:r>
      </w:hyperlink>
    </w:p>
    <w:p w14:paraId="54B27E22" w14:textId="0535911C"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80" w:history="1">
        <w:r w:rsidRPr="00803639">
          <w:rPr>
            <w:rStyle w:val="a3"/>
            <w:noProof/>
          </w:rPr>
          <w:t>Общественная служба новостей, 09.02.2026, Средний размер пенсии работающих россиян вырос до 21,4 тысячи рублей</w:t>
        </w:r>
        <w:r>
          <w:rPr>
            <w:noProof/>
            <w:webHidden/>
          </w:rPr>
          <w:tab/>
        </w:r>
        <w:r>
          <w:rPr>
            <w:noProof/>
            <w:webHidden/>
          </w:rPr>
          <w:fldChar w:fldCharType="begin"/>
        </w:r>
        <w:r>
          <w:rPr>
            <w:noProof/>
            <w:webHidden/>
          </w:rPr>
          <w:instrText xml:space="preserve"> PAGEREF _Toc221603280 \h </w:instrText>
        </w:r>
        <w:r>
          <w:rPr>
            <w:noProof/>
            <w:webHidden/>
          </w:rPr>
        </w:r>
        <w:r>
          <w:rPr>
            <w:noProof/>
            <w:webHidden/>
          </w:rPr>
          <w:fldChar w:fldCharType="separate"/>
        </w:r>
        <w:r w:rsidR="00EB4C81">
          <w:rPr>
            <w:noProof/>
            <w:webHidden/>
          </w:rPr>
          <w:t>36</w:t>
        </w:r>
        <w:r>
          <w:rPr>
            <w:noProof/>
            <w:webHidden/>
          </w:rPr>
          <w:fldChar w:fldCharType="end"/>
        </w:r>
      </w:hyperlink>
    </w:p>
    <w:p w14:paraId="5E9DD290" w14:textId="446E3B76" w:rsidR="00DA72FD" w:rsidRDefault="00DA72FD">
      <w:pPr>
        <w:pStyle w:val="31"/>
        <w:rPr>
          <w:rFonts w:asciiTheme="minorHAnsi" w:eastAsiaTheme="minorEastAsia" w:hAnsiTheme="minorHAnsi" w:cstheme="minorBidi"/>
          <w:kern w:val="2"/>
          <w14:ligatures w14:val="standardContextual"/>
        </w:rPr>
      </w:pPr>
      <w:hyperlink w:anchor="_Toc221603281" w:history="1">
        <w:r w:rsidRPr="00803639">
          <w:rPr>
            <w:rStyle w:val="a3"/>
          </w:rPr>
          <w:t>Средняя пенсия работающих пенсионеров в России в декабре 2025 года составила 21,4 тысячи рублей. За год показатель увеличился примерно на 2,8 тысячи рублей, следует из данных Социального фонда России.</w:t>
        </w:r>
        <w:r>
          <w:rPr>
            <w:webHidden/>
          </w:rPr>
          <w:tab/>
        </w:r>
        <w:r>
          <w:rPr>
            <w:webHidden/>
          </w:rPr>
          <w:fldChar w:fldCharType="begin"/>
        </w:r>
        <w:r>
          <w:rPr>
            <w:webHidden/>
          </w:rPr>
          <w:instrText xml:space="preserve"> PAGEREF _Toc221603281 \h </w:instrText>
        </w:r>
        <w:r>
          <w:rPr>
            <w:webHidden/>
          </w:rPr>
        </w:r>
        <w:r>
          <w:rPr>
            <w:webHidden/>
          </w:rPr>
          <w:fldChar w:fldCharType="separate"/>
        </w:r>
        <w:r w:rsidR="00EB4C81">
          <w:rPr>
            <w:webHidden/>
          </w:rPr>
          <w:t>36</w:t>
        </w:r>
        <w:r>
          <w:rPr>
            <w:webHidden/>
          </w:rPr>
          <w:fldChar w:fldCharType="end"/>
        </w:r>
      </w:hyperlink>
    </w:p>
    <w:p w14:paraId="67A3D3F3" w14:textId="1C06C966"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82" w:history="1">
        <w:r w:rsidRPr="00803639">
          <w:rPr>
            <w:rStyle w:val="a3"/>
            <w:noProof/>
          </w:rPr>
          <w:t>Ассоциация Российских Банков, 09.02.2026, Пенсионеры ВТБ получили более 1 трлн рублей пенсионных зачислений в 2025 году</w:t>
        </w:r>
        <w:r>
          <w:rPr>
            <w:noProof/>
            <w:webHidden/>
          </w:rPr>
          <w:tab/>
        </w:r>
        <w:r>
          <w:rPr>
            <w:noProof/>
            <w:webHidden/>
          </w:rPr>
          <w:fldChar w:fldCharType="begin"/>
        </w:r>
        <w:r>
          <w:rPr>
            <w:noProof/>
            <w:webHidden/>
          </w:rPr>
          <w:instrText xml:space="preserve"> PAGEREF _Toc221603282 \h </w:instrText>
        </w:r>
        <w:r>
          <w:rPr>
            <w:noProof/>
            <w:webHidden/>
          </w:rPr>
        </w:r>
        <w:r>
          <w:rPr>
            <w:noProof/>
            <w:webHidden/>
          </w:rPr>
          <w:fldChar w:fldCharType="separate"/>
        </w:r>
        <w:r w:rsidR="00EB4C81">
          <w:rPr>
            <w:noProof/>
            <w:webHidden/>
          </w:rPr>
          <w:t>37</w:t>
        </w:r>
        <w:r>
          <w:rPr>
            <w:noProof/>
            <w:webHidden/>
          </w:rPr>
          <w:fldChar w:fldCharType="end"/>
        </w:r>
      </w:hyperlink>
    </w:p>
    <w:p w14:paraId="1306F1DD" w14:textId="16B74CB8" w:rsidR="00DA72FD" w:rsidRDefault="00DA72FD">
      <w:pPr>
        <w:pStyle w:val="31"/>
        <w:rPr>
          <w:rFonts w:asciiTheme="minorHAnsi" w:eastAsiaTheme="minorEastAsia" w:hAnsiTheme="minorHAnsi" w:cstheme="minorBidi"/>
          <w:kern w:val="2"/>
          <w14:ligatures w14:val="standardContextual"/>
        </w:rPr>
      </w:pPr>
      <w:hyperlink w:anchor="_Toc221603283" w:history="1">
        <w:r w:rsidRPr="00803639">
          <w:rPr>
            <w:rStyle w:val="a3"/>
          </w:rPr>
          <w:t>В 2025 году ВТБ существенно увеличил базу пенсионных клиентов. За год к банку присоединились более 2 млн новых пенсионеров, и сейчас пенсию через ВТБ получают свыше 4,6 млн человек.</w:t>
        </w:r>
        <w:r>
          <w:rPr>
            <w:webHidden/>
          </w:rPr>
          <w:tab/>
        </w:r>
        <w:r>
          <w:rPr>
            <w:webHidden/>
          </w:rPr>
          <w:fldChar w:fldCharType="begin"/>
        </w:r>
        <w:r>
          <w:rPr>
            <w:webHidden/>
          </w:rPr>
          <w:instrText xml:space="preserve"> PAGEREF _Toc221603283 \h </w:instrText>
        </w:r>
        <w:r>
          <w:rPr>
            <w:webHidden/>
          </w:rPr>
        </w:r>
        <w:r>
          <w:rPr>
            <w:webHidden/>
          </w:rPr>
          <w:fldChar w:fldCharType="separate"/>
        </w:r>
        <w:r w:rsidR="00EB4C81">
          <w:rPr>
            <w:webHidden/>
          </w:rPr>
          <w:t>37</w:t>
        </w:r>
        <w:r>
          <w:rPr>
            <w:webHidden/>
          </w:rPr>
          <w:fldChar w:fldCharType="end"/>
        </w:r>
      </w:hyperlink>
    </w:p>
    <w:p w14:paraId="0C7963EF" w14:textId="5144A887"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84" w:history="1">
        <w:r w:rsidRPr="00803639">
          <w:rPr>
            <w:rStyle w:val="a3"/>
            <w:noProof/>
          </w:rPr>
          <w:t>Выберу.ру, 09.02.2026, Правительство установит льготную ставку на пенсию и больничные для самозанятых</w:t>
        </w:r>
        <w:r>
          <w:rPr>
            <w:noProof/>
            <w:webHidden/>
          </w:rPr>
          <w:tab/>
        </w:r>
        <w:r>
          <w:rPr>
            <w:noProof/>
            <w:webHidden/>
          </w:rPr>
          <w:fldChar w:fldCharType="begin"/>
        </w:r>
        <w:r>
          <w:rPr>
            <w:noProof/>
            <w:webHidden/>
          </w:rPr>
          <w:instrText xml:space="preserve"> PAGEREF _Toc221603284 \h </w:instrText>
        </w:r>
        <w:r>
          <w:rPr>
            <w:noProof/>
            <w:webHidden/>
          </w:rPr>
        </w:r>
        <w:r>
          <w:rPr>
            <w:noProof/>
            <w:webHidden/>
          </w:rPr>
          <w:fldChar w:fldCharType="separate"/>
        </w:r>
        <w:r w:rsidR="00EB4C81">
          <w:rPr>
            <w:noProof/>
            <w:webHidden/>
          </w:rPr>
          <w:t>38</w:t>
        </w:r>
        <w:r>
          <w:rPr>
            <w:noProof/>
            <w:webHidden/>
          </w:rPr>
          <w:fldChar w:fldCharType="end"/>
        </w:r>
      </w:hyperlink>
    </w:p>
    <w:p w14:paraId="27FB8797" w14:textId="37850B7B" w:rsidR="00DA72FD" w:rsidRDefault="00DA72FD">
      <w:pPr>
        <w:pStyle w:val="31"/>
        <w:rPr>
          <w:rFonts w:asciiTheme="minorHAnsi" w:eastAsiaTheme="minorEastAsia" w:hAnsiTheme="minorHAnsi" w:cstheme="minorBidi"/>
          <w:kern w:val="2"/>
          <w14:ligatures w14:val="standardContextual"/>
        </w:rPr>
      </w:pPr>
      <w:hyperlink w:anchor="_Toc221603285" w:history="1">
        <w:r w:rsidRPr="00803639">
          <w:rPr>
            <w:rStyle w:val="a3"/>
          </w:rPr>
          <w:t>Самозанятые, в отличие от работников с трудовым договором, не имеют права на пенсию, больничные и декретные. Чтобы получить льготы, нужно лично платить взносы и немаленькие. Таких людей можно пересчитать по пальцам. Правительство решило поддержать тех, кто работает сам на себя, снизив для них ставку, но только при выполнении одного условия.</w:t>
        </w:r>
        <w:r>
          <w:rPr>
            <w:webHidden/>
          </w:rPr>
          <w:tab/>
        </w:r>
        <w:r>
          <w:rPr>
            <w:webHidden/>
          </w:rPr>
          <w:fldChar w:fldCharType="begin"/>
        </w:r>
        <w:r>
          <w:rPr>
            <w:webHidden/>
          </w:rPr>
          <w:instrText xml:space="preserve"> PAGEREF _Toc221603285 \h </w:instrText>
        </w:r>
        <w:r>
          <w:rPr>
            <w:webHidden/>
          </w:rPr>
        </w:r>
        <w:r>
          <w:rPr>
            <w:webHidden/>
          </w:rPr>
          <w:fldChar w:fldCharType="separate"/>
        </w:r>
        <w:r w:rsidR="00EB4C81">
          <w:rPr>
            <w:webHidden/>
          </w:rPr>
          <w:t>38</w:t>
        </w:r>
        <w:r>
          <w:rPr>
            <w:webHidden/>
          </w:rPr>
          <w:fldChar w:fldCharType="end"/>
        </w:r>
      </w:hyperlink>
    </w:p>
    <w:p w14:paraId="778D756F" w14:textId="1C9DD591"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86" w:history="1">
        <w:r w:rsidRPr="00803639">
          <w:rPr>
            <w:rStyle w:val="a3"/>
            <w:noProof/>
          </w:rPr>
          <w:t>Выберу.ру, 09.02.2026, Северный стаж в 2026 году: какие льготы и пенсию даёт для мужчин и женщин</w:t>
        </w:r>
        <w:r>
          <w:rPr>
            <w:noProof/>
            <w:webHidden/>
          </w:rPr>
          <w:tab/>
        </w:r>
        <w:r>
          <w:rPr>
            <w:noProof/>
            <w:webHidden/>
          </w:rPr>
          <w:fldChar w:fldCharType="begin"/>
        </w:r>
        <w:r>
          <w:rPr>
            <w:noProof/>
            <w:webHidden/>
          </w:rPr>
          <w:instrText xml:space="preserve"> PAGEREF _Toc221603286 \h </w:instrText>
        </w:r>
        <w:r>
          <w:rPr>
            <w:noProof/>
            <w:webHidden/>
          </w:rPr>
        </w:r>
        <w:r>
          <w:rPr>
            <w:noProof/>
            <w:webHidden/>
          </w:rPr>
          <w:fldChar w:fldCharType="separate"/>
        </w:r>
        <w:r w:rsidR="00EB4C81">
          <w:rPr>
            <w:noProof/>
            <w:webHidden/>
          </w:rPr>
          <w:t>39</w:t>
        </w:r>
        <w:r>
          <w:rPr>
            <w:noProof/>
            <w:webHidden/>
          </w:rPr>
          <w:fldChar w:fldCharType="end"/>
        </w:r>
      </w:hyperlink>
    </w:p>
    <w:p w14:paraId="08DF0B67" w14:textId="7C779870" w:rsidR="00DA72FD" w:rsidRDefault="00DA72FD">
      <w:pPr>
        <w:pStyle w:val="31"/>
        <w:rPr>
          <w:rFonts w:asciiTheme="minorHAnsi" w:eastAsiaTheme="minorEastAsia" w:hAnsiTheme="minorHAnsi" w:cstheme="minorBidi"/>
          <w:kern w:val="2"/>
          <w14:ligatures w14:val="standardContextual"/>
        </w:rPr>
      </w:pPr>
      <w:hyperlink w:anchor="_Toc221603287" w:history="1">
        <w:r w:rsidRPr="00803639">
          <w:rPr>
            <w:rStyle w:val="a3"/>
          </w:rPr>
          <w:t>Жизнь на севере часто представляется некой зимней сказкой, но только для тех, кто там не бывал. Уже через несколько месяцев хочется выть от длинной зимы, 50-градусного мороза и массы одежды, которую приходится носить на себе. Суровый климат даёт о себе знать, потому за работу на Крайнем Севере, а также в приравненных к нему регионах, полагаются льготы. Например, досрочный выход на пенсию. Кроме того, люди, отработавшие определённое время на севере, получают доплату к пенсии. Разберёмся, что такое северный стаж, сколько нужно отработать в регионах с вечной мерзлотой, а также рассчитаем размер так называемой северной пенсии в 2026 году.</w:t>
        </w:r>
        <w:r>
          <w:rPr>
            <w:webHidden/>
          </w:rPr>
          <w:tab/>
        </w:r>
        <w:r>
          <w:rPr>
            <w:webHidden/>
          </w:rPr>
          <w:fldChar w:fldCharType="begin"/>
        </w:r>
        <w:r>
          <w:rPr>
            <w:webHidden/>
          </w:rPr>
          <w:instrText xml:space="preserve"> PAGEREF _Toc221603287 \h </w:instrText>
        </w:r>
        <w:r>
          <w:rPr>
            <w:webHidden/>
          </w:rPr>
        </w:r>
        <w:r>
          <w:rPr>
            <w:webHidden/>
          </w:rPr>
          <w:fldChar w:fldCharType="separate"/>
        </w:r>
        <w:r w:rsidR="00EB4C81">
          <w:rPr>
            <w:webHidden/>
          </w:rPr>
          <w:t>39</w:t>
        </w:r>
        <w:r>
          <w:rPr>
            <w:webHidden/>
          </w:rPr>
          <w:fldChar w:fldCharType="end"/>
        </w:r>
      </w:hyperlink>
    </w:p>
    <w:p w14:paraId="6FC52D6E" w14:textId="4FBD6655"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88" w:history="1">
        <w:r w:rsidRPr="00803639">
          <w:rPr>
            <w:rStyle w:val="a3"/>
            <w:noProof/>
          </w:rPr>
          <w:t>Выберу.ру, 09.02.2026, Пенсия по потере кормильца в 2026 году: страховая, социальная и военная</w:t>
        </w:r>
        <w:r>
          <w:rPr>
            <w:noProof/>
            <w:webHidden/>
          </w:rPr>
          <w:tab/>
        </w:r>
        <w:r>
          <w:rPr>
            <w:noProof/>
            <w:webHidden/>
          </w:rPr>
          <w:fldChar w:fldCharType="begin"/>
        </w:r>
        <w:r>
          <w:rPr>
            <w:noProof/>
            <w:webHidden/>
          </w:rPr>
          <w:instrText xml:space="preserve"> PAGEREF _Toc221603288 \h </w:instrText>
        </w:r>
        <w:r>
          <w:rPr>
            <w:noProof/>
            <w:webHidden/>
          </w:rPr>
        </w:r>
        <w:r>
          <w:rPr>
            <w:noProof/>
            <w:webHidden/>
          </w:rPr>
          <w:fldChar w:fldCharType="separate"/>
        </w:r>
        <w:r w:rsidR="00EB4C81">
          <w:rPr>
            <w:noProof/>
            <w:webHidden/>
          </w:rPr>
          <w:t>43</w:t>
        </w:r>
        <w:r>
          <w:rPr>
            <w:noProof/>
            <w:webHidden/>
          </w:rPr>
          <w:fldChar w:fldCharType="end"/>
        </w:r>
      </w:hyperlink>
    </w:p>
    <w:p w14:paraId="7A6CCBF2" w14:textId="47F7ACD2" w:rsidR="00DA72FD" w:rsidRDefault="00DA72FD">
      <w:pPr>
        <w:pStyle w:val="31"/>
        <w:rPr>
          <w:rFonts w:asciiTheme="minorHAnsi" w:eastAsiaTheme="minorEastAsia" w:hAnsiTheme="minorHAnsi" w:cstheme="minorBidi"/>
          <w:kern w:val="2"/>
          <w14:ligatures w14:val="standardContextual"/>
        </w:rPr>
      </w:pPr>
      <w:hyperlink w:anchor="_Toc221603289" w:history="1">
        <w:r w:rsidRPr="00803639">
          <w:rPr>
            <w:rStyle w:val="a3"/>
          </w:rPr>
          <w:t>В России немало получателей пенсий - более 40 млн человек. Но далеко не все они пожилые люди. Например, пенсионные выплаты получают дети. Речь идёт о пенсиях по случаю потери кормильца. Выплаты предназначены не только детям умерших, но и другим родственникам при определённых условиях. Какими бывают пенсии по потере кормильца, кому назначают, сколько платят и как оформляется выплата - в материале «Выберу.ру».</w:t>
        </w:r>
        <w:r>
          <w:rPr>
            <w:webHidden/>
          </w:rPr>
          <w:tab/>
        </w:r>
        <w:r>
          <w:rPr>
            <w:webHidden/>
          </w:rPr>
          <w:fldChar w:fldCharType="begin"/>
        </w:r>
        <w:r>
          <w:rPr>
            <w:webHidden/>
          </w:rPr>
          <w:instrText xml:space="preserve"> PAGEREF _Toc221603289 \h </w:instrText>
        </w:r>
        <w:r>
          <w:rPr>
            <w:webHidden/>
          </w:rPr>
        </w:r>
        <w:r>
          <w:rPr>
            <w:webHidden/>
          </w:rPr>
          <w:fldChar w:fldCharType="separate"/>
        </w:r>
        <w:r w:rsidR="00EB4C81">
          <w:rPr>
            <w:webHidden/>
          </w:rPr>
          <w:t>43</w:t>
        </w:r>
        <w:r>
          <w:rPr>
            <w:webHidden/>
          </w:rPr>
          <w:fldChar w:fldCharType="end"/>
        </w:r>
      </w:hyperlink>
    </w:p>
    <w:p w14:paraId="3AD8EDD6" w14:textId="3CF2035C"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90" w:history="1">
        <w:r w:rsidRPr="00803639">
          <w:rPr>
            <w:rStyle w:val="a3"/>
            <w:noProof/>
          </w:rPr>
          <w:t>Ваш Пенсионный Брокер, 09.02.2026, В 2026 году пенсионный возраст в России достигнет 59 лет для женщин и 64 лет для мужчин</w:t>
        </w:r>
        <w:r>
          <w:rPr>
            <w:noProof/>
            <w:webHidden/>
          </w:rPr>
          <w:tab/>
        </w:r>
        <w:r>
          <w:rPr>
            <w:noProof/>
            <w:webHidden/>
          </w:rPr>
          <w:fldChar w:fldCharType="begin"/>
        </w:r>
        <w:r>
          <w:rPr>
            <w:noProof/>
            <w:webHidden/>
          </w:rPr>
          <w:instrText xml:space="preserve"> PAGEREF _Toc221603290 \h </w:instrText>
        </w:r>
        <w:r>
          <w:rPr>
            <w:noProof/>
            <w:webHidden/>
          </w:rPr>
        </w:r>
        <w:r>
          <w:rPr>
            <w:noProof/>
            <w:webHidden/>
          </w:rPr>
          <w:fldChar w:fldCharType="separate"/>
        </w:r>
        <w:r w:rsidR="00EB4C81">
          <w:rPr>
            <w:noProof/>
            <w:webHidden/>
          </w:rPr>
          <w:t>48</w:t>
        </w:r>
        <w:r>
          <w:rPr>
            <w:noProof/>
            <w:webHidden/>
          </w:rPr>
          <w:fldChar w:fldCharType="end"/>
        </w:r>
      </w:hyperlink>
    </w:p>
    <w:p w14:paraId="2F290C60" w14:textId="2B738B0A" w:rsidR="00DA72FD" w:rsidRDefault="00DA72FD">
      <w:pPr>
        <w:pStyle w:val="31"/>
        <w:rPr>
          <w:rFonts w:asciiTheme="minorHAnsi" w:eastAsiaTheme="minorEastAsia" w:hAnsiTheme="minorHAnsi" w:cstheme="minorBidi"/>
          <w:kern w:val="2"/>
          <w14:ligatures w14:val="standardContextual"/>
        </w:rPr>
      </w:pPr>
      <w:hyperlink w:anchor="_Toc221603291" w:history="1">
        <w:r w:rsidRPr="00803639">
          <w:rPr>
            <w:rStyle w:val="a3"/>
          </w:rPr>
          <w:t>С 2019 года в России постепенно повышают пенсионный возраст - с 55 до 60 лет для женщин и с 60 до 65 лет для мужчин. Переходный период продлится до 2028 года, и увеличение происходит поэтапно в соответствии с годом рождения.</w:t>
        </w:r>
        <w:r>
          <w:rPr>
            <w:webHidden/>
          </w:rPr>
          <w:tab/>
        </w:r>
        <w:r>
          <w:rPr>
            <w:webHidden/>
          </w:rPr>
          <w:fldChar w:fldCharType="begin"/>
        </w:r>
        <w:r>
          <w:rPr>
            <w:webHidden/>
          </w:rPr>
          <w:instrText xml:space="preserve"> PAGEREF _Toc221603291 \h </w:instrText>
        </w:r>
        <w:r>
          <w:rPr>
            <w:webHidden/>
          </w:rPr>
        </w:r>
        <w:r>
          <w:rPr>
            <w:webHidden/>
          </w:rPr>
          <w:fldChar w:fldCharType="separate"/>
        </w:r>
        <w:r w:rsidR="00EB4C81">
          <w:rPr>
            <w:webHidden/>
          </w:rPr>
          <w:t>48</w:t>
        </w:r>
        <w:r>
          <w:rPr>
            <w:webHidden/>
          </w:rPr>
          <w:fldChar w:fldCharType="end"/>
        </w:r>
      </w:hyperlink>
    </w:p>
    <w:p w14:paraId="54CC8C5A" w14:textId="2E1C6B93"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92" w:history="1">
        <w:r w:rsidRPr="00803639">
          <w:rPr>
            <w:rStyle w:val="a3"/>
            <w:noProof/>
            <w:lang w:val="en-US"/>
          </w:rPr>
          <w:t>Bankiros</w:t>
        </w:r>
        <w:r w:rsidRPr="00803639">
          <w:rPr>
            <w:rStyle w:val="a3"/>
            <w:noProof/>
          </w:rPr>
          <w:t>.</w:t>
        </w:r>
        <w:r w:rsidRPr="00803639">
          <w:rPr>
            <w:rStyle w:val="a3"/>
            <w:noProof/>
            <w:lang w:val="en-US"/>
          </w:rPr>
          <w:t>ru</w:t>
        </w:r>
        <w:r w:rsidRPr="00803639">
          <w:rPr>
            <w:rStyle w:val="a3"/>
            <w:noProof/>
          </w:rPr>
          <w:t>, 09.02.2026, Какие доплаты и льготы ждут пенсионеров после 60, 70 и 80 лет в 2026 году</w:t>
        </w:r>
        <w:r>
          <w:rPr>
            <w:noProof/>
            <w:webHidden/>
          </w:rPr>
          <w:tab/>
        </w:r>
        <w:r>
          <w:rPr>
            <w:noProof/>
            <w:webHidden/>
          </w:rPr>
          <w:fldChar w:fldCharType="begin"/>
        </w:r>
        <w:r>
          <w:rPr>
            <w:noProof/>
            <w:webHidden/>
          </w:rPr>
          <w:instrText xml:space="preserve"> PAGEREF _Toc221603292 \h </w:instrText>
        </w:r>
        <w:r>
          <w:rPr>
            <w:noProof/>
            <w:webHidden/>
          </w:rPr>
        </w:r>
        <w:r>
          <w:rPr>
            <w:noProof/>
            <w:webHidden/>
          </w:rPr>
          <w:fldChar w:fldCharType="separate"/>
        </w:r>
        <w:r w:rsidR="00EB4C81">
          <w:rPr>
            <w:noProof/>
            <w:webHidden/>
          </w:rPr>
          <w:t>49</w:t>
        </w:r>
        <w:r>
          <w:rPr>
            <w:noProof/>
            <w:webHidden/>
          </w:rPr>
          <w:fldChar w:fldCharType="end"/>
        </w:r>
      </w:hyperlink>
    </w:p>
    <w:p w14:paraId="46312B7E" w14:textId="25B69BE2" w:rsidR="00DA72FD" w:rsidRDefault="00DA72FD">
      <w:pPr>
        <w:pStyle w:val="31"/>
        <w:rPr>
          <w:rFonts w:asciiTheme="minorHAnsi" w:eastAsiaTheme="minorEastAsia" w:hAnsiTheme="minorHAnsi" w:cstheme="minorBidi"/>
          <w:kern w:val="2"/>
          <w14:ligatures w14:val="standardContextual"/>
        </w:rPr>
      </w:pPr>
      <w:hyperlink w:anchor="_Toc221603293" w:history="1">
        <w:r w:rsidRPr="00803639">
          <w:rPr>
            <w:rStyle w:val="a3"/>
          </w:rPr>
          <w:t xml:space="preserve">Социальная поддержка пожилых людей в России охватывает как федеральные меры, так и разнообразные региональные программы. С достижением определенного возраста у пенсионеров появляется право на дополнительные выплаты, компенсации и льготы. О том, как меняется объем поддержки после 60, 70 и 80 лет, рассказал юрист, доцент Финансового университета Марчел Кырлан в беседе с </w:t>
        </w:r>
        <w:r w:rsidRPr="00803639">
          <w:rPr>
            <w:rStyle w:val="a3"/>
            <w:lang w:val="en-US"/>
          </w:rPr>
          <w:t>Life</w:t>
        </w:r>
        <w:r w:rsidRPr="00803639">
          <w:rPr>
            <w:rStyle w:val="a3"/>
          </w:rPr>
          <w:t>.</w:t>
        </w:r>
        <w:r w:rsidRPr="00803639">
          <w:rPr>
            <w:rStyle w:val="a3"/>
            <w:lang w:val="en-US"/>
          </w:rPr>
          <w:t>ru</w:t>
        </w:r>
        <w:r w:rsidRPr="00803639">
          <w:rPr>
            <w:rStyle w:val="a3"/>
          </w:rPr>
          <w:t>.</w:t>
        </w:r>
        <w:r>
          <w:rPr>
            <w:webHidden/>
          </w:rPr>
          <w:tab/>
        </w:r>
        <w:r>
          <w:rPr>
            <w:webHidden/>
          </w:rPr>
          <w:fldChar w:fldCharType="begin"/>
        </w:r>
        <w:r>
          <w:rPr>
            <w:webHidden/>
          </w:rPr>
          <w:instrText xml:space="preserve"> PAGEREF _Toc221603293 \h </w:instrText>
        </w:r>
        <w:r>
          <w:rPr>
            <w:webHidden/>
          </w:rPr>
        </w:r>
        <w:r>
          <w:rPr>
            <w:webHidden/>
          </w:rPr>
          <w:fldChar w:fldCharType="separate"/>
        </w:r>
        <w:r w:rsidR="00EB4C81">
          <w:rPr>
            <w:webHidden/>
          </w:rPr>
          <w:t>49</w:t>
        </w:r>
        <w:r>
          <w:rPr>
            <w:webHidden/>
          </w:rPr>
          <w:fldChar w:fldCharType="end"/>
        </w:r>
      </w:hyperlink>
    </w:p>
    <w:p w14:paraId="675E4F99" w14:textId="7825AB21"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94" w:history="1">
        <w:r w:rsidRPr="00803639">
          <w:rPr>
            <w:rStyle w:val="a3"/>
            <w:noProof/>
          </w:rPr>
          <w:t>Конкурент, 09.02.2026, Пенсионный возраст не имеет значения. Что ждет россиян, у которых длительный стаж</w:t>
        </w:r>
        <w:r>
          <w:rPr>
            <w:noProof/>
            <w:webHidden/>
          </w:rPr>
          <w:tab/>
        </w:r>
        <w:r>
          <w:rPr>
            <w:noProof/>
            <w:webHidden/>
          </w:rPr>
          <w:fldChar w:fldCharType="begin"/>
        </w:r>
        <w:r>
          <w:rPr>
            <w:noProof/>
            <w:webHidden/>
          </w:rPr>
          <w:instrText xml:space="preserve"> PAGEREF _Toc221603294 \h </w:instrText>
        </w:r>
        <w:r>
          <w:rPr>
            <w:noProof/>
            <w:webHidden/>
          </w:rPr>
        </w:r>
        <w:r>
          <w:rPr>
            <w:noProof/>
            <w:webHidden/>
          </w:rPr>
          <w:fldChar w:fldCharType="separate"/>
        </w:r>
        <w:r w:rsidR="00EB4C81">
          <w:rPr>
            <w:noProof/>
            <w:webHidden/>
          </w:rPr>
          <w:t>50</w:t>
        </w:r>
        <w:r>
          <w:rPr>
            <w:noProof/>
            <w:webHidden/>
          </w:rPr>
          <w:fldChar w:fldCharType="end"/>
        </w:r>
      </w:hyperlink>
    </w:p>
    <w:p w14:paraId="28207DB8" w14:textId="550C6E79" w:rsidR="00DA72FD" w:rsidRDefault="00DA72FD">
      <w:pPr>
        <w:pStyle w:val="31"/>
        <w:rPr>
          <w:rFonts w:asciiTheme="minorHAnsi" w:eastAsiaTheme="minorEastAsia" w:hAnsiTheme="minorHAnsi" w:cstheme="minorBidi"/>
          <w:kern w:val="2"/>
          <w14:ligatures w14:val="standardContextual"/>
        </w:rPr>
      </w:pPr>
      <w:hyperlink w:anchor="_Toc221603295" w:history="1">
        <w:r w:rsidRPr="00803639">
          <w:rPr>
            <w:rStyle w:val="a3"/>
          </w:rPr>
          <w:t>Длительный стаж является основанием для досрочного выхода на пенсию. Об этом сообщает Социальный фонд РФ.</w:t>
        </w:r>
        <w:r>
          <w:rPr>
            <w:webHidden/>
          </w:rPr>
          <w:tab/>
        </w:r>
        <w:r>
          <w:rPr>
            <w:webHidden/>
          </w:rPr>
          <w:fldChar w:fldCharType="begin"/>
        </w:r>
        <w:r>
          <w:rPr>
            <w:webHidden/>
          </w:rPr>
          <w:instrText xml:space="preserve"> PAGEREF _Toc221603295 \h </w:instrText>
        </w:r>
        <w:r>
          <w:rPr>
            <w:webHidden/>
          </w:rPr>
        </w:r>
        <w:r>
          <w:rPr>
            <w:webHidden/>
          </w:rPr>
          <w:fldChar w:fldCharType="separate"/>
        </w:r>
        <w:r w:rsidR="00EB4C81">
          <w:rPr>
            <w:webHidden/>
          </w:rPr>
          <w:t>50</w:t>
        </w:r>
        <w:r>
          <w:rPr>
            <w:webHidden/>
          </w:rPr>
          <w:fldChar w:fldCharType="end"/>
        </w:r>
      </w:hyperlink>
    </w:p>
    <w:p w14:paraId="0183CD38" w14:textId="18026A1E"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96" w:history="1">
        <w:r w:rsidRPr="00803639">
          <w:rPr>
            <w:rStyle w:val="a3"/>
            <w:noProof/>
          </w:rPr>
          <w:t>Конкурент, 09.02.2026, Все. Депутаты снова взялись за пенсионный возраст – подробности</w:t>
        </w:r>
        <w:r>
          <w:rPr>
            <w:noProof/>
            <w:webHidden/>
          </w:rPr>
          <w:tab/>
        </w:r>
        <w:r>
          <w:rPr>
            <w:noProof/>
            <w:webHidden/>
          </w:rPr>
          <w:fldChar w:fldCharType="begin"/>
        </w:r>
        <w:r>
          <w:rPr>
            <w:noProof/>
            <w:webHidden/>
          </w:rPr>
          <w:instrText xml:space="preserve"> PAGEREF _Toc221603296 \h </w:instrText>
        </w:r>
        <w:r>
          <w:rPr>
            <w:noProof/>
            <w:webHidden/>
          </w:rPr>
        </w:r>
        <w:r>
          <w:rPr>
            <w:noProof/>
            <w:webHidden/>
          </w:rPr>
          <w:fldChar w:fldCharType="separate"/>
        </w:r>
        <w:r w:rsidR="00EB4C81">
          <w:rPr>
            <w:noProof/>
            <w:webHidden/>
          </w:rPr>
          <w:t>51</w:t>
        </w:r>
        <w:r>
          <w:rPr>
            <w:noProof/>
            <w:webHidden/>
          </w:rPr>
          <w:fldChar w:fldCharType="end"/>
        </w:r>
      </w:hyperlink>
    </w:p>
    <w:p w14:paraId="38649ADC" w14:textId="352D0136" w:rsidR="00DA72FD" w:rsidRDefault="00DA72FD">
      <w:pPr>
        <w:pStyle w:val="31"/>
        <w:rPr>
          <w:rFonts w:asciiTheme="minorHAnsi" w:eastAsiaTheme="minorEastAsia" w:hAnsiTheme="minorHAnsi" w:cstheme="minorBidi"/>
          <w:kern w:val="2"/>
          <w14:ligatures w14:val="standardContextual"/>
        </w:rPr>
      </w:pPr>
      <w:hyperlink w:anchor="_Toc221603297" w:history="1">
        <w:r w:rsidRPr="00803639">
          <w:rPr>
            <w:rStyle w:val="a3"/>
          </w:rPr>
          <w:t>В Государственной думе решили снова поднять вопрос изменения пенсионного возраста для россиян. Об этом свидетельствует внесенный в нижнюю палату парламента законопроект. Документ уже опубликован в СОЗД ГАС «Законотворчество».</w:t>
        </w:r>
        <w:r>
          <w:rPr>
            <w:webHidden/>
          </w:rPr>
          <w:tab/>
        </w:r>
        <w:r>
          <w:rPr>
            <w:webHidden/>
          </w:rPr>
          <w:fldChar w:fldCharType="begin"/>
        </w:r>
        <w:r>
          <w:rPr>
            <w:webHidden/>
          </w:rPr>
          <w:instrText xml:space="preserve"> PAGEREF _Toc221603297 \h </w:instrText>
        </w:r>
        <w:r>
          <w:rPr>
            <w:webHidden/>
          </w:rPr>
        </w:r>
        <w:r>
          <w:rPr>
            <w:webHidden/>
          </w:rPr>
          <w:fldChar w:fldCharType="separate"/>
        </w:r>
        <w:r w:rsidR="00EB4C81">
          <w:rPr>
            <w:webHidden/>
          </w:rPr>
          <w:t>51</w:t>
        </w:r>
        <w:r>
          <w:rPr>
            <w:webHidden/>
          </w:rPr>
          <w:fldChar w:fldCharType="end"/>
        </w:r>
      </w:hyperlink>
    </w:p>
    <w:p w14:paraId="0695C8A3" w14:textId="47A3C3E4"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298" w:history="1">
        <w:r w:rsidRPr="00803639">
          <w:rPr>
            <w:rStyle w:val="a3"/>
            <w:noProof/>
          </w:rPr>
          <w:t>Конкурент, 09.02.2026, Пенсионеров обрадовали: ждите повышения пенсий в марте – кто в списках</w:t>
        </w:r>
        <w:r>
          <w:rPr>
            <w:noProof/>
            <w:webHidden/>
          </w:rPr>
          <w:tab/>
        </w:r>
        <w:r>
          <w:rPr>
            <w:noProof/>
            <w:webHidden/>
          </w:rPr>
          <w:fldChar w:fldCharType="begin"/>
        </w:r>
        <w:r>
          <w:rPr>
            <w:noProof/>
            <w:webHidden/>
          </w:rPr>
          <w:instrText xml:space="preserve"> PAGEREF _Toc221603298 \h </w:instrText>
        </w:r>
        <w:r>
          <w:rPr>
            <w:noProof/>
            <w:webHidden/>
          </w:rPr>
        </w:r>
        <w:r>
          <w:rPr>
            <w:noProof/>
            <w:webHidden/>
          </w:rPr>
          <w:fldChar w:fldCharType="separate"/>
        </w:r>
        <w:r w:rsidR="00EB4C81">
          <w:rPr>
            <w:noProof/>
            <w:webHidden/>
          </w:rPr>
          <w:t>51</w:t>
        </w:r>
        <w:r>
          <w:rPr>
            <w:noProof/>
            <w:webHidden/>
          </w:rPr>
          <w:fldChar w:fldCharType="end"/>
        </w:r>
      </w:hyperlink>
    </w:p>
    <w:p w14:paraId="3B3EC492" w14:textId="181EEF27" w:rsidR="00DA72FD" w:rsidRDefault="00DA72FD">
      <w:pPr>
        <w:pStyle w:val="31"/>
        <w:rPr>
          <w:rFonts w:asciiTheme="minorHAnsi" w:eastAsiaTheme="minorEastAsia" w:hAnsiTheme="minorHAnsi" w:cstheme="minorBidi"/>
          <w:kern w:val="2"/>
          <w14:ligatures w14:val="standardContextual"/>
        </w:rPr>
      </w:pPr>
      <w:hyperlink w:anchor="_Toc221603299" w:history="1">
        <w:r w:rsidRPr="00803639">
          <w:rPr>
            <w:rStyle w:val="a3"/>
          </w:rPr>
          <w:t>Уже в следующем месяце пожилые россияне начнут получать повышенные денежные суммы от государства. Рост пенсий затронет сразу несколько категорий россиян в возрасте. Об этом рассказал депутат Государственной думы Алексей Говырин.</w:t>
        </w:r>
        <w:r>
          <w:rPr>
            <w:webHidden/>
          </w:rPr>
          <w:tab/>
        </w:r>
        <w:r>
          <w:rPr>
            <w:webHidden/>
          </w:rPr>
          <w:fldChar w:fldCharType="begin"/>
        </w:r>
        <w:r>
          <w:rPr>
            <w:webHidden/>
          </w:rPr>
          <w:instrText xml:space="preserve"> PAGEREF _Toc221603299 \h </w:instrText>
        </w:r>
        <w:r>
          <w:rPr>
            <w:webHidden/>
          </w:rPr>
        </w:r>
        <w:r>
          <w:rPr>
            <w:webHidden/>
          </w:rPr>
          <w:fldChar w:fldCharType="separate"/>
        </w:r>
        <w:r w:rsidR="00EB4C81">
          <w:rPr>
            <w:webHidden/>
          </w:rPr>
          <w:t>51</w:t>
        </w:r>
        <w:r>
          <w:rPr>
            <w:webHidden/>
          </w:rPr>
          <w:fldChar w:fldCharType="end"/>
        </w:r>
      </w:hyperlink>
    </w:p>
    <w:p w14:paraId="7207E715" w14:textId="48C2374E"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00" w:history="1">
        <w:r w:rsidRPr="00803639">
          <w:rPr>
            <w:rStyle w:val="a3"/>
            <w:noProof/>
          </w:rPr>
          <w:t>Конкурент, 09.02.2026, Пенсии больше 30 000 рублей. Названы регионы, где выгодно встречать старость</w:t>
        </w:r>
        <w:r>
          <w:rPr>
            <w:noProof/>
            <w:webHidden/>
          </w:rPr>
          <w:tab/>
        </w:r>
        <w:r>
          <w:rPr>
            <w:noProof/>
            <w:webHidden/>
          </w:rPr>
          <w:fldChar w:fldCharType="begin"/>
        </w:r>
        <w:r>
          <w:rPr>
            <w:noProof/>
            <w:webHidden/>
          </w:rPr>
          <w:instrText xml:space="preserve"> PAGEREF _Toc221603300 \h </w:instrText>
        </w:r>
        <w:r>
          <w:rPr>
            <w:noProof/>
            <w:webHidden/>
          </w:rPr>
        </w:r>
        <w:r>
          <w:rPr>
            <w:noProof/>
            <w:webHidden/>
          </w:rPr>
          <w:fldChar w:fldCharType="separate"/>
        </w:r>
        <w:r w:rsidR="00EB4C81">
          <w:rPr>
            <w:noProof/>
            <w:webHidden/>
          </w:rPr>
          <w:t>52</w:t>
        </w:r>
        <w:r>
          <w:rPr>
            <w:noProof/>
            <w:webHidden/>
          </w:rPr>
          <w:fldChar w:fldCharType="end"/>
        </w:r>
      </w:hyperlink>
    </w:p>
    <w:p w14:paraId="34390CDC" w14:textId="21F3F3A5" w:rsidR="00DA72FD" w:rsidRDefault="00DA72FD">
      <w:pPr>
        <w:pStyle w:val="31"/>
        <w:rPr>
          <w:rFonts w:asciiTheme="minorHAnsi" w:eastAsiaTheme="minorEastAsia" w:hAnsiTheme="minorHAnsi" w:cstheme="minorBidi"/>
          <w:kern w:val="2"/>
          <w14:ligatures w14:val="standardContextual"/>
        </w:rPr>
      </w:pPr>
      <w:hyperlink w:anchor="_Toc221603301" w:history="1">
        <w:r w:rsidRPr="00803639">
          <w:rPr>
            <w:rStyle w:val="a3"/>
          </w:rPr>
          <w:t>В России почти в два раза увеличилось количество регионов, где средняя пенсия неработающих пенсионеров превышает 30 тыс. руб. Об этом свидетельствуют данные Социального фонда России, на которые ссылается ТАСС.</w:t>
        </w:r>
        <w:r>
          <w:rPr>
            <w:webHidden/>
          </w:rPr>
          <w:tab/>
        </w:r>
        <w:r>
          <w:rPr>
            <w:webHidden/>
          </w:rPr>
          <w:fldChar w:fldCharType="begin"/>
        </w:r>
        <w:r>
          <w:rPr>
            <w:webHidden/>
          </w:rPr>
          <w:instrText xml:space="preserve"> PAGEREF _Toc221603301 \h </w:instrText>
        </w:r>
        <w:r>
          <w:rPr>
            <w:webHidden/>
          </w:rPr>
        </w:r>
        <w:r>
          <w:rPr>
            <w:webHidden/>
          </w:rPr>
          <w:fldChar w:fldCharType="separate"/>
        </w:r>
        <w:r w:rsidR="00EB4C81">
          <w:rPr>
            <w:webHidden/>
          </w:rPr>
          <w:t>52</w:t>
        </w:r>
        <w:r>
          <w:rPr>
            <w:webHidden/>
          </w:rPr>
          <w:fldChar w:fldCharType="end"/>
        </w:r>
      </w:hyperlink>
    </w:p>
    <w:p w14:paraId="0BAF340F" w14:textId="1874E049"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02" w:history="1">
        <w:r w:rsidRPr="00803639">
          <w:rPr>
            <w:rStyle w:val="a3"/>
            <w:noProof/>
          </w:rPr>
          <w:t>PRIMPRESS, 09.02.2026, Какие записи в трудовой будут вычеркивать при назначении пенсии</w:t>
        </w:r>
        <w:r>
          <w:rPr>
            <w:noProof/>
            <w:webHidden/>
          </w:rPr>
          <w:tab/>
        </w:r>
        <w:r>
          <w:rPr>
            <w:noProof/>
            <w:webHidden/>
          </w:rPr>
          <w:fldChar w:fldCharType="begin"/>
        </w:r>
        <w:r>
          <w:rPr>
            <w:noProof/>
            <w:webHidden/>
          </w:rPr>
          <w:instrText xml:space="preserve"> PAGEREF _Toc221603302 \h </w:instrText>
        </w:r>
        <w:r>
          <w:rPr>
            <w:noProof/>
            <w:webHidden/>
          </w:rPr>
        </w:r>
        <w:r>
          <w:rPr>
            <w:noProof/>
            <w:webHidden/>
          </w:rPr>
          <w:fldChar w:fldCharType="separate"/>
        </w:r>
        <w:r w:rsidR="00EB4C81">
          <w:rPr>
            <w:noProof/>
            <w:webHidden/>
          </w:rPr>
          <w:t>53</w:t>
        </w:r>
        <w:r>
          <w:rPr>
            <w:noProof/>
            <w:webHidden/>
          </w:rPr>
          <w:fldChar w:fldCharType="end"/>
        </w:r>
      </w:hyperlink>
    </w:p>
    <w:p w14:paraId="5B6CD8A6" w14:textId="1144A924" w:rsidR="00DA72FD" w:rsidRDefault="00DA72FD">
      <w:pPr>
        <w:pStyle w:val="31"/>
        <w:rPr>
          <w:rFonts w:asciiTheme="minorHAnsi" w:eastAsiaTheme="minorEastAsia" w:hAnsiTheme="minorHAnsi" w:cstheme="minorBidi"/>
          <w:kern w:val="2"/>
          <w14:ligatures w14:val="standardContextual"/>
        </w:rPr>
      </w:pPr>
      <w:hyperlink w:anchor="_Toc221603303" w:history="1">
        <w:r w:rsidRPr="00803639">
          <w:rPr>
            <w:rStyle w:val="a3"/>
          </w:rPr>
          <w:t>При назначении пенсии важен не только общий стаж, но и качество записей в трудовой. Некоторые периоды СФР (бывший ПФР) может не засчитать вовсе — формально они останутся в книжке, но для стажа будут как будто вычеркнуты.</w:t>
        </w:r>
        <w:r>
          <w:rPr>
            <w:webHidden/>
          </w:rPr>
          <w:tab/>
        </w:r>
        <w:r>
          <w:rPr>
            <w:webHidden/>
          </w:rPr>
          <w:fldChar w:fldCharType="begin"/>
        </w:r>
        <w:r>
          <w:rPr>
            <w:webHidden/>
          </w:rPr>
          <w:instrText xml:space="preserve"> PAGEREF _Toc221603303 \h </w:instrText>
        </w:r>
        <w:r>
          <w:rPr>
            <w:webHidden/>
          </w:rPr>
        </w:r>
        <w:r>
          <w:rPr>
            <w:webHidden/>
          </w:rPr>
          <w:fldChar w:fldCharType="separate"/>
        </w:r>
        <w:r w:rsidR="00EB4C81">
          <w:rPr>
            <w:webHidden/>
          </w:rPr>
          <w:t>53</w:t>
        </w:r>
        <w:r>
          <w:rPr>
            <w:webHidden/>
          </w:rPr>
          <w:fldChar w:fldCharType="end"/>
        </w:r>
      </w:hyperlink>
    </w:p>
    <w:p w14:paraId="79C030CB" w14:textId="77D2B82B"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04" w:history="1">
        <w:r w:rsidRPr="00803639">
          <w:rPr>
            <w:rStyle w:val="a3"/>
            <w:noProof/>
            <w:lang w:val="en-US"/>
          </w:rPr>
          <w:t>Frank</w:t>
        </w:r>
        <w:r w:rsidRPr="00803639">
          <w:rPr>
            <w:rStyle w:val="a3"/>
            <w:noProof/>
          </w:rPr>
          <w:t xml:space="preserve"> </w:t>
        </w:r>
        <w:r w:rsidRPr="00803639">
          <w:rPr>
            <w:rStyle w:val="a3"/>
            <w:noProof/>
            <w:lang w:val="en-US"/>
          </w:rPr>
          <w:t>Media</w:t>
        </w:r>
        <w:r w:rsidRPr="00803639">
          <w:rPr>
            <w:rStyle w:val="a3"/>
            <w:noProof/>
          </w:rPr>
          <w:t>, 09.02.2026, Что такое страховой стаж и как узнать свой</w:t>
        </w:r>
        <w:r>
          <w:rPr>
            <w:noProof/>
            <w:webHidden/>
          </w:rPr>
          <w:tab/>
        </w:r>
        <w:r>
          <w:rPr>
            <w:noProof/>
            <w:webHidden/>
          </w:rPr>
          <w:fldChar w:fldCharType="begin"/>
        </w:r>
        <w:r>
          <w:rPr>
            <w:noProof/>
            <w:webHidden/>
          </w:rPr>
          <w:instrText xml:space="preserve"> PAGEREF _Toc221603304 \h </w:instrText>
        </w:r>
        <w:r>
          <w:rPr>
            <w:noProof/>
            <w:webHidden/>
          </w:rPr>
        </w:r>
        <w:r>
          <w:rPr>
            <w:noProof/>
            <w:webHidden/>
          </w:rPr>
          <w:fldChar w:fldCharType="separate"/>
        </w:r>
        <w:r w:rsidR="00EB4C81">
          <w:rPr>
            <w:noProof/>
            <w:webHidden/>
          </w:rPr>
          <w:t>54</w:t>
        </w:r>
        <w:r>
          <w:rPr>
            <w:noProof/>
            <w:webHidden/>
          </w:rPr>
          <w:fldChar w:fldCharType="end"/>
        </w:r>
      </w:hyperlink>
    </w:p>
    <w:p w14:paraId="5D1CC971" w14:textId="400E0F44" w:rsidR="00DA72FD" w:rsidRDefault="00DA72FD">
      <w:pPr>
        <w:pStyle w:val="31"/>
        <w:rPr>
          <w:rFonts w:asciiTheme="minorHAnsi" w:eastAsiaTheme="minorEastAsia" w:hAnsiTheme="minorHAnsi" w:cstheme="minorBidi"/>
          <w:kern w:val="2"/>
          <w14:ligatures w14:val="standardContextual"/>
        </w:rPr>
      </w:pPr>
      <w:hyperlink w:anchor="_Toc221603305" w:history="1">
        <w:r w:rsidRPr="00803639">
          <w:rPr>
            <w:rStyle w:val="a3"/>
          </w:rPr>
          <w:t>Многие будущие пенсионеры сталкиваются с тем, что часть стажа не засчитывается из-за отсутствия уплаты страховых взносов. Эксперты объясняют, чем страховой стаж отличается от трудового, какие периоды входят в него и как заранее проверить свои данные, чтобы не потерять пенсионные права.</w:t>
        </w:r>
        <w:r>
          <w:rPr>
            <w:webHidden/>
          </w:rPr>
          <w:tab/>
        </w:r>
        <w:r>
          <w:rPr>
            <w:webHidden/>
          </w:rPr>
          <w:fldChar w:fldCharType="begin"/>
        </w:r>
        <w:r>
          <w:rPr>
            <w:webHidden/>
          </w:rPr>
          <w:instrText xml:space="preserve"> PAGEREF _Toc221603305 \h </w:instrText>
        </w:r>
        <w:r>
          <w:rPr>
            <w:webHidden/>
          </w:rPr>
        </w:r>
        <w:r>
          <w:rPr>
            <w:webHidden/>
          </w:rPr>
          <w:fldChar w:fldCharType="separate"/>
        </w:r>
        <w:r w:rsidR="00EB4C81">
          <w:rPr>
            <w:webHidden/>
          </w:rPr>
          <w:t>54</w:t>
        </w:r>
        <w:r>
          <w:rPr>
            <w:webHidden/>
          </w:rPr>
          <w:fldChar w:fldCharType="end"/>
        </w:r>
      </w:hyperlink>
    </w:p>
    <w:p w14:paraId="3468CAE5" w14:textId="391C460F"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06" w:history="1">
        <w:r w:rsidRPr="00803639">
          <w:rPr>
            <w:rStyle w:val="a3"/>
            <w:noProof/>
          </w:rPr>
          <w:t>Аргументы.ру, 09.02.2026, Парадокс пенсионной системы: фонды богатеют, а выплаты снижаются</w:t>
        </w:r>
        <w:r>
          <w:rPr>
            <w:noProof/>
            <w:webHidden/>
          </w:rPr>
          <w:tab/>
        </w:r>
        <w:r>
          <w:rPr>
            <w:noProof/>
            <w:webHidden/>
          </w:rPr>
          <w:fldChar w:fldCharType="begin"/>
        </w:r>
        <w:r>
          <w:rPr>
            <w:noProof/>
            <w:webHidden/>
          </w:rPr>
          <w:instrText xml:space="preserve"> PAGEREF _Toc221603306 \h </w:instrText>
        </w:r>
        <w:r>
          <w:rPr>
            <w:noProof/>
            <w:webHidden/>
          </w:rPr>
        </w:r>
        <w:r>
          <w:rPr>
            <w:noProof/>
            <w:webHidden/>
          </w:rPr>
          <w:fldChar w:fldCharType="separate"/>
        </w:r>
        <w:r w:rsidR="00EB4C81">
          <w:rPr>
            <w:noProof/>
            <w:webHidden/>
          </w:rPr>
          <w:t>57</w:t>
        </w:r>
        <w:r>
          <w:rPr>
            <w:noProof/>
            <w:webHidden/>
          </w:rPr>
          <w:fldChar w:fldCharType="end"/>
        </w:r>
      </w:hyperlink>
    </w:p>
    <w:p w14:paraId="333C7AAD" w14:textId="1E30B34C" w:rsidR="00DA72FD" w:rsidRDefault="00DA72FD">
      <w:pPr>
        <w:pStyle w:val="31"/>
        <w:rPr>
          <w:rFonts w:asciiTheme="minorHAnsi" w:eastAsiaTheme="minorEastAsia" w:hAnsiTheme="minorHAnsi" w:cstheme="minorBidi"/>
          <w:kern w:val="2"/>
          <w14:ligatures w14:val="standardContextual"/>
        </w:rPr>
      </w:pPr>
      <w:hyperlink w:anchor="_Toc221603307" w:history="1">
        <w:r w:rsidRPr="00803639">
          <w:rPr>
            <w:rStyle w:val="a3"/>
          </w:rPr>
          <w:t>В России наблюдается стремительное падение коэффициента замещения: по данным Росстата, средние пенсии опустились ниже 24% от средних зарплат. Это вдвое меньше целевого показателя в 40%, который ранее обозначался как общеевропейский стандарт. Несмотря на повышение пенсионного возраста и рост числа работающих граждан, пенсионная система демонстрирует парадокс - доходы фондов растут, а относительный размер выплат сокращается.</w:t>
        </w:r>
        <w:r>
          <w:rPr>
            <w:webHidden/>
          </w:rPr>
          <w:tab/>
        </w:r>
        <w:r>
          <w:rPr>
            <w:webHidden/>
          </w:rPr>
          <w:fldChar w:fldCharType="begin"/>
        </w:r>
        <w:r>
          <w:rPr>
            <w:webHidden/>
          </w:rPr>
          <w:instrText xml:space="preserve"> PAGEREF _Toc221603307 \h </w:instrText>
        </w:r>
        <w:r>
          <w:rPr>
            <w:webHidden/>
          </w:rPr>
        </w:r>
        <w:r>
          <w:rPr>
            <w:webHidden/>
          </w:rPr>
          <w:fldChar w:fldCharType="separate"/>
        </w:r>
        <w:r w:rsidR="00EB4C81">
          <w:rPr>
            <w:webHidden/>
          </w:rPr>
          <w:t>57</w:t>
        </w:r>
        <w:r>
          <w:rPr>
            <w:webHidden/>
          </w:rPr>
          <w:fldChar w:fldCharType="end"/>
        </w:r>
      </w:hyperlink>
    </w:p>
    <w:p w14:paraId="323AFD44" w14:textId="40105074"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308" w:history="1">
        <w:r w:rsidRPr="00803639">
          <w:rPr>
            <w:rStyle w:val="a3"/>
            <w:noProof/>
          </w:rPr>
          <w:t>Региональные СМИ</w:t>
        </w:r>
        <w:r>
          <w:rPr>
            <w:noProof/>
            <w:webHidden/>
          </w:rPr>
          <w:tab/>
        </w:r>
        <w:r>
          <w:rPr>
            <w:noProof/>
            <w:webHidden/>
          </w:rPr>
          <w:fldChar w:fldCharType="begin"/>
        </w:r>
        <w:r>
          <w:rPr>
            <w:noProof/>
            <w:webHidden/>
          </w:rPr>
          <w:instrText xml:space="preserve"> PAGEREF _Toc221603308 \h </w:instrText>
        </w:r>
        <w:r>
          <w:rPr>
            <w:noProof/>
            <w:webHidden/>
          </w:rPr>
        </w:r>
        <w:r>
          <w:rPr>
            <w:noProof/>
            <w:webHidden/>
          </w:rPr>
          <w:fldChar w:fldCharType="separate"/>
        </w:r>
        <w:r w:rsidR="00EB4C81">
          <w:rPr>
            <w:noProof/>
            <w:webHidden/>
          </w:rPr>
          <w:t>58</w:t>
        </w:r>
        <w:r>
          <w:rPr>
            <w:noProof/>
            <w:webHidden/>
          </w:rPr>
          <w:fldChar w:fldCharType="end"/>
        </w:r>
      </w:hyperlink>
    </w:p>
    <w:p w14:paraId="1C12D8F2" w14:textId="76A41253"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09" w:history="1">
        <w:r w:rsidRPr="00803639">
          <w:rPr>
            <w:rStyle w:val="a3"/>
            <w:noProof/>
            <w:lang w:val="en-US"/>
          </w:rPr>
          <w:t>KrasnodarMedia</w:t>
        </w:r>
        <w:r w:rsidRPr="00803639">
          <w:rPr>
            <w:rStyle w:val="a3"/>
            <w:noProof/>
          </w:rPr>
          <w:t>.</w:t>
        </w:r>
        <w:r w:rsidRPr="00803639">
          <w:rPr>
            <w:rStyle w:val="a3"/>
            <w:noProof/>
            <w:lang w:val="en-US"/>
          </w:rPr>
          <w:t>su</w:t>
        </w:r>
        <w:r w:rsidRPr="00803639">
          <w:rPr>
            <w:rStyle w:val="a3"/>
            <w:noProof/>
          </w:rPr>
          <w:t>, 10.02.2026, Почему россияне с большим рабочим стажем получают маленькие пенсии</w:t>
        </w:r>
        <w:r>
          <w:rPr>
            <w:noProof/>
            <w:webHidden/>
          </w:rPr>
          <w:tab/>
        </w:r>
        <w:r>
          <w:rPr>
            <w:noProof/>
            <w:webHidden/>
          </w:rPr>
          <w:fldChar w:fldCharType="begin"/>
        </w:r>
        <w:r>
          <w:rPr>
            <w:noProof/>
            <w:webHidden/>
          </w:rPr>
          <w:instrText xml:space="preserve"> PAGEREF _Toc221603309 \h </w:instrText>
        </w:r>
        <w:r>
          <w:rPr>
            <w:noProof/>
            <w:webHidden/>
          </w:rPr>
        </w:r>
        <w:r>
          <w:rPr>
            <w:noProof/>
            <w:webHidden/>
          </w:rPr>
          <w:fldChar w:fldCharType="separate"/>
        </w:r>
        <w:r w:rsidR="00EB4C81">
          <w:rPr>
            <w:noProof/>
            <w:webHidden/>
          </w:rPr>
          <w:t>58</w:t>
        </w:r>
        <w:r>
          <w:rPr>
            <w:noProof/>
            <w:webHidden/>
          </w:rPr>
          <w:fldChar w:fldCharType="end"/>
        </w:r>
      </w:hyperlink>
    </w:p>
    <w:p w14:paraId="1A197B15" w14:textId="6BF27665" w:rsidR="00DA72FD" w:rsidRDefault="00DA72FD">
      <w:pPr>
        <w:pStyle w:val="31"/>
        <w:rPr>
          <w:rFonts w:asciiTheme="minorHAnsi" w:eastAsiaTheme="minorEastAsia" w:hAnsiTheme="minorHAnsi" w:cstheme="minorBidi"/>
          <w:kern w:val="2"/>
          <w14:ligatures w14:val="standardContextual"/>
        </w:rPr>
      </w:pPr>
      <w:hyperlink w:anchor="_Toc221603310" w:history="1">
        <w:r w:rsidRPr="00803639">
          <w:rPr>
            <w:rStyle w:val="a3"/>
          </w:rPr>
          <w:t>Многие пенсионеры по-прежнему получают низкие выплаты, несмотря на большой рабочий стаж. Эксперт Яков Якубович объяснил причины маленьких пенсий и предложил пути реформирования системы</w:t>
        </w:r>
        <w:r>
          <w:rPr>
            <w:webHidden/>
          </w:rPr>
          <w:tab/>
        </w:r>
        <w:r>
          <w:rPr>
            <w:webHidden/>
          </w:rPr>
          <w:fldChar w:fldCharType="begin"/>
        </w:r>
        <w:r>
          <w:rPr>
            <w:webHidden/>
          </w:rPr>
          <w:instrText xml:space="preserve"> PAGEREF _Toc221603310 \h </w:instrText>
        </w:r>
        <w:r>
          <w:rPr>
            <w:webHidden/>
          </w:rPr>
        </w:r>
        <w:r>
          <w:rPr>
            <w:webHidden/>
          </w:rPr>
          <w:fldChar w:fldCharType="separate"/>
        </w:r>
        <w:r w:rsidR="00EB4C81">
          <w:rPr>
            <w:webHidden/>
          </w:rPr>
          <w:t>58</w:t>
        </w:r>
        <w:r>
          <w:rPr>
            <w:webHidden/>
          </w:rPr>
          <w:fldChar w:fldCharType="end"/>
        </w:r>
      </w:hyperlink>
    </w:p>
    <w:p w14:paraId="5E938CD3" w14:textId="6C3856CC"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311" w:history="1">
        <w:r w:rsidRPr="00803639">
          <w:rPr>
            <w:rStyle w:val="a3"/>
            <w:noProof/>
          </w:rPr>
          <w:t>НОВОСТИ МАКРОЭКОНОМИКИ</w:t>
        </w:r>
        <w:r>
          <w:rPr>
            <w:noProof/>
            <w:webHidden/>
          </w:rPr>
          <w:tab/>
        </w:r>
        <w:r>
          <w:rPr>
            <w:noProof/>
            <w:webHidden/>
          </w:rPr>
          <w:fldChar w:fldCharType="begin"/>
        </w:r>
        <w:r>
          <w:rPr>
            <w:noProof/>
            <w:webHidden/>
          </w:rPr>
          <w:instrText xml:space="preserve"> PAGEREF _Toc221603311 \h </w:instrText>
        </w:r>
        <w:r>
          <w:rPr>
            <w:noProof/>
            <w:webHidden/>
          </w:rPr>
        </w:r>
        <w:r>
          <w:rPr>
            <w:noProof/>
            <w:webHidden/>
          </w:rPr>
          <w:fldChar w:fldCharType="separate"/>
        </w:r>
        <w:r w:rsidR="00EB4C81">
          <w:rPr>
            <w:noProof/>
            <w:webHidden/>
          </w:rPr>
          <w:t>59</w:t>
        </w:r>
        <w:r>
          <w:rPr>
            <w:noProof/>
            <w:webHidden/>
          </w:rPr>
          <w:fldChar w:fldCharType="end"/>
        </w:r>
      </w:hyperlink>
    </w:p>
    <w:p w14:paraId="5D8E5D55" w14:textId="2A190CFB"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12" w:history="1">
        <w:r w:rsidRPr="00803639">
          <w:rPr>
            <w:rStyle w:val="a3"/>
            <w:noProof/>
          </w:rPr>
          <w:t>Коммерсантъ, 09.02.2026, Будь что было</w:t>
        </w:r>
        <w:r>
          <w:rPr>
            <w:noProof/>
            <w:webHidden/>
          </w:rPr>
          <w:tab/>
        </w:r>
        <w:r>
          <w:rPr>
            <w:noProof/>
            <w:webHidden/>
          </w:rPr>
          <w:fldChar w:fldCharType="begin"/>
        </w:r>
        <w:r>
          <w:rPr>
            <w:noProof/>
            <w:webHidden/>
          </w:rPr>
          <w:instrText xml:space="preserve"> PAGEREF _Toc221603312 \h </w:instrText>
        </w:r>
        <w:r>
          <w:rPr>
            <w:noProof/>
            <w:webHidden/>
          </w:rPr>
        </w:r>
        <w:r>
          <w:rPr>
            <w:noProof/>
            <w:webHidden/>
          </w:rPr>
          <w:fldChar w:fldCharType="separate"/>
        </w:r>
        <w:r w:rsidR="00EB4C81">
          <w:rPr>
            <w:noProof/>
            <w:webHidden/>
          </w:rPr>
          <w:t>59</w:t>
        </w:r>
        <w:r>
          <w:rPr>
            <w:noProof/>
            <w:webHidden/>
          </w:rPr>
          <w:fldChar w:fldCharType="end"/>
        </w:r>
      </w:hyperlink>
    </w:p>
    <w:p w14:paraId="399F682F" w14:textId="79EC7AD7" w:rsidR="00DA72FD" w:rsidRDefault="00DA72FD">
      <w:pPr>
        <w:pStyle w:val="31"/>
        <w:rPr>
          <w:rFonts w:asciiTheme="minorHAnsi" w:eastAsiaTheme="minorEastAsia" w:hAnsiTheme="minorHAnsi" w:cstheme="minorBidi"/>
          <w:kern w:val="2"/>
          <w14:ligatures w14:val="standardContextual"/>
        </w:rPr>
      </w:pPr>
      <w:hyperlink w:anchor="_Toc221603313" w:history="1">
        <w:r w:rsidRPr="00803639">
          <w:rPr>
            <w:rStyle w:val="a3"/>
          </w:rPr>
          <w:t>Заседание совета директоров Банка России 13 февраля будет опорным, помимо решения по ставке регулятор представит обновленный макропрогноз, обозначив ожидания относительно ключевых показателей российской экономики. При этом руководству Центробанка придется опираться на неполные данные: оценку инфляции за январь Росстат опубликует только в пятницу вечером, когда решение по ставке уже будет принято. Это одна из причин, по которым в этот раз ЦБ может приостановить цикл снижения ключевой ставки, сохранив ее на уровне 16%, считают эксперты. Какие еще факторы говорят в пользу паузы, а какие против и как на решение отреагирует фондовый рынок, выясняли «Ъ-Инвестиции».</w:t>
        </w:r>
        <w:r>
          <w:rPr>
            <w:webHidden/>
          </w:rPr>
          <w:tab/>
        </w:r>
        <w:r>
          <w:rPr>
            <w:webHidden/>
          </w:rPr>
          <w:fldChar w:fldCharType="begin"/>
        </w:r>
        <w:r>
          <w:rPr>
            <w:webHidden/>
          </w:rPr>
          <w:instrText xml:space="preserve"> PAGEREF _Toc221603313 \h </w:instrText>
        </w:r>
        <w:r>
          <w:rPr>
            <w:webHidden/>
          </w:rPr>
        </w:r>
        <w:r>
          <w:rPr>
            <w:webHidden/>
          </w:rPr>
          <w:fldChar w:fldCharType="separate"/>
        </w:r>
        <w:r w:rsidR="00EB4C81">
          <w:rPr>
            <w:webHidden/>
          </w:rPr>
          <w:t>59</w:t>
        </w:r>
        <w:r>
          <w:rPr>
            <w:webHidden/>
          </w:rPr>
          <w:fldChar w:fldCharType="end"/>
        </w:r>
      </w:hyperlink>
    </w:p>
    <w:p w14:paraId="336CB8E7" w14:textId="059CC102"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14" w:history="1">
        <w:r w:rsidRPr="00803639">
          <w:rPr>
            <w:rStyle w:val="a3"/>
            <w:noProof/>
          </w:rPr>
          <w:t>Ведомости, 09.02.2026, Ужесточение банковских нормативов усилит переток заемщиков на рынок облигаций</w:t>
        </w:r>
        <w:r>
          <w:rPr>
            <w:noProof/>
            <w:webHidden/>
          </w:rPr>
          <w:tab/>
        </w:r>
        <w:r>
          <w:rPr>
            <w:noProof/>
            <w:webHidden/>
          </w:rPr>
          <w:fldChar w:fldCharType="begin"/>
        </w:r>
        <w:r>
          <w:rPr>
            <w:noProof/>
            <w:webHidden/>
          </w:rPr>
          <w:instrText xml:space="preserve"> PAGEREF _Toc221603314 \h </w:instrText>
        </w:r>
        <w:r>
          <w:rPr>
            <w:noProof/>
            <w:webHidden/>
          </w:rPr>
        </w:r>
        <w:r>
          <w:rPr>
            <w:noProof/>
            <w:webHidden/>
          </w:rPr>
          <w:fldChar w:fldCharType="separate"/>
        </w:r>
        <w:r w:rsidR="00EB4C81">
          <w:rPr>
            <w:noProof/>
            <w:webHidden/>
          </w:rPr>
          <w:t>62</w:t>
        </w:r>
        <w:r>
          <w:rPr>
            <w:noProof/>
            <w:webHidden/>
          </w:rPr>
          <w:fldChar w:fldCharType="end"/>
        </w:r>
      </w:hyperlink>
    </w:p>
    <w:p w14:paraId="6CFE49FC" w14:textId="7D24E207" w:rsidR="00DA72FD" w:rsidRDefault="00DA72FD">
      <w:pPr>
        <w:pStyle w:val="31"/>
        <w:rPr>
          <w:rFonts w:asciiTheme="minorHAnsi" w:eastAsiaTheme="minorEastAsia" w:hAnsiTheme="minorHAnsi" w:cstheme="minorBidi"/>
          <w:kern w:val="2"/>
          <w14:ligatures w14:val="standardContextual"/>
        </w:rPr>
      </w:pPr>
      <w:hyperlink w:anchor="_Toc221603315" w:history="1">
        <w:r w:rsidRPr="00803639">
          <w:rPr>
            <w:rStyle w:val="a3"/>
          </w:rPr>
          <w:t>Крупному бизнесу с повышенной долговой нагрузкой станет сложнее получить кредит с 1 марта.</w:t>
        </w:r>
        <w:r>
          <w:rPr>
            <w:webHidden/>
          </w:rPr>
          <w:tab/>
        </w:r>
        <w:r>
          <w:rPr>
            <w:webHidden/>
          </w:rPr>
          <w:fldChar w:fldCharType="begin"/>
        </w:r>
        <w:r>
          <w:rPr>
            <w:webHidden/>
          </w:rPr>
          <w:instrText xml:space="preserve"> PAGEREF _Toc221603315 \h </w:instrText>
        </w:r>
        <w:r>
          <w:rPr>
            <w:webHidden/>
          </w:rPr>
        </w:r>
        <w:r>
          <w:rPr>
            <w:webHidden/>
          </w:rPr>
          <w:fldChar w:fldCharType="separate"/>
        </w:r>
        <w:r w:rsidR="00EB4C81">
          <w:rPr>
            <w:webHidden/>
          </w:rPr>
          <w:t>62</w:t>
        </w:r>
        <w:r>
          <w:rPr>
            <w:webHidden/>
          </w:rPr>
          <w:fldChar w:fldCharType="end"/>
        </w:r>
      </w:hyperlink>
    </w:p>
    <w:p w14:paraId="7269411B" w14:textId="1FB8C0B0"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16" w:history="1">
        <w:r w:rsidRPr="00803639">
          <w:rPr>
            <w:rStyle w:val="a3"/>
            <w:noProof/>
          </w:rPr>
          <w:t>Ведомости, 09.02.2026, Рост ВВП в 2025 году поддержал спрос в конце года</w:t>
        </w:r>
        <w:r>
          <w:rPr>
            <w:noProof/>
            <w:webHidden/>
          </w:rPr>
          <w:tab/>
        </w:r>
        <w:r>
          <w:rPr>
            <w:noProof/>
            <w:webHidden/>
          </w:rPr>
          <w:fldChar w:fldCharType="begin"/>
        </w:r>
        <w:r>
          <w:rPr>
            <w:noProof/>
            <w:webHidden/>
          </w:rPr>
          <w:instrText xml:space="preserve"> PAGEREF _Toc221603316 \h </w:instrText>
        </w:r>
        <w:r>
          <w:rPr>
            <w:noProof/>
            <w:webHidden/>
          </w:rPr>
        </w:r>
        <w:r>
          <w:rPr>
            <w:noProof/>
            <w:webHidden/>
          </w:rPr>
          <w:fldChar w:fldCharType="separate"/>
        </w:r>
        <w:r w:rsidR="00EB4C81">
          <w:rPr>
            <w:noProof/>
            <w:webHidden/>
          </w:rPr>
          <w:t>64</w:t>
        </w:r>
        <w:r>
          <w:rPr>
            <w:noProof/>
            <w:webHidden/>
          </w:rPr>
          <w:fldChar w:fldCharType="end"/>
        </w:r>
      </w:hyperlink>
    </w:p>
    <w:p w14:paraId="4AF38CB0" w14:textId="5592DCC9" w:rsidR="00DA72FD" w:rsidRDefault="00DA72FD">
      <w:pPr>
        <w:pStyle w:val="31"/>
        <w:rPr>
          <w:rFonts w:asciiTheme="minorHAnsi" w:eastAsiaTheme="minorEastAsia" w:hAnsiTheme="minorHAnsi" w:cstheme="minorBidi"/>
          <w:kern w:val="2"/>
          <w14:ligatures w14:val="standardContextual"/>
        </w:rPr>
      </w:pPr>
      <w:hyperlink w:anchor="_Toc221603317" w:history="1">
        <w:r w:rsidRPr="00803639">
          <w:rPr>
            <w:rStyle w:val="a3"/>
          </w:rPr>
          <w:t>ВВП России в прошлом году вырос на 1% относительно 2024 г., следует из первой оценки Росстата за 2025 г. Результат совпал с ожиданиями экономических властей - Минэкономразвития прогнозировало рост на 1% в сентябре 2025 г., ЦБ в октябре давал оценку в диапазоне 0,5-1%. В текущих ценах объем ВВП составил 213,515 трлн руб. Также Росстат пересмотрел оценку динамики экономики в 2024 г. - по уточненным данным, она составила 4,9% вместо 4,3%, которые статведомство указывало в апреле 2025 г.</w:t>
        </w:r>
        <w:r>
          <w:rPr>
            <w:webHidden/>
          </w:rPr>
          <w:tab/>
        </w:r>
        <w:r>
          <w:rPr>
            <w:webHidden/>
          </w:rPr>
          <w:fldChar w:fldCharType="begin"/>
        </w:r>
        <w:r>
          <w:rPr>
            <w:webHidden/>
          </w:rPr>
          <w:instrText xml:space="preserve"> PAGEREF _Toc221603317 \h </w:instrText>
        </w:r>
        <w:r>
          <w:rPr>
            <w:webHidden/>
          </w:rPr>
        </w:r>
        <w:r>
          <w:rPr>
            <w:webHidden/>
          </w:rPr>
          <w:fldChar w:fldCharType="separate"/>
        </w:r>
        <w:r w:rsidR="00EB4C81">
          <w:rPr>
            <w:webHidden/>
          </w:rPr>
          <w:t>64</w:t>
        </w:r>
        <w:r>
          <w:rPr>
            <w:webHidden/>
          </w:rPr>
          <w:fldChar w:fldCharType="end"/>
        </w:r>
      </w:hyperlink>
    </w:p>
    <w:p w14:paraId="7C691AB8" w14:textId="1F9BCC53"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18" w:history="1">
        <w:r w:rsidRPr="00803639">
          <w:rPr>
            <w:rStyle w:val="a3"/>
            <w:noProof/>
          </w:rPr>
          <w:t>Российская газета, 10.02.2026, Накреативили</w:t>
        </w:r>
        <w:r>
          <w:rPr>
            <w:noProof/>
            <w:webHidden/>
          </w:rPr>
          <w:tab/>
        </w:r>
        <w:r>
          <w:rPr>
            <w:noProof/>
            <w:webHidden/>
          </w:rPr>
          <w:fldChar w:fldCharType="begin"/>
        </w:r>
        <w:r>
          <w:rPr>
            <w:noProof/>
            <w:webHidden/>
          </w:rPr>
          <w:instrText xml:space="preserve"> PAGEREF _Toc221603318 \h </w:instrText>
        </w:r>
        <w:r>
          <w:rPr>
            <w:noProof/>
            <w:webHidden/>
          </w:rPr>
        </w:r>
        <w:r>
          <w:rPr>
            <w:noProof/>
            <w:webHidden/>
          </w:rPr>
          <w:fldChar w:fldCharType="separate"/>
        </w:r>
        <w:r w:rsidR="00EB4C81">
          <w:rPr>
            <w:noProof/>
            <w:webHidden/>
          </w:rPr>
          <w:t>66</w:t>
        </w:r>
        <w:r>
          <w:rPr>
            <w:noProof/>
            <w:webHidden/>
          </w:rPr>
          <w:fldChar w:fldCharType="end"/>
        </w:r>
      </w:hyperlink>
    </w:p>
    <w:p w14:paraId="6732FC6D" w14:textId="39C3D106" w:rsidR="00DA72FD" w:rsidRDefault="00DA72FD">
      <w:pPr>
        <w:pStyle w:val="31"/>
        <w:rPr>
          <w:rFonts w:asciiTheme="minorHAnsi" w:eastAsiaTheme="minorEastAsia" w:hAnsiTheme="minorHAnsi" w:cstheme="minorBidi"/>
          <w:kern w:val="2"/>
          <w14:ligatures w14:val="standardContextual"/>
        </w:rPr>
      </w:pPr>
      <w:hyperlink w:anchor="_Toc221603319" w:history="1">
        <w:r w:rsidRPr="00803639">
          <w:rPr>
            <w:rStyle w:val="a3"/>
          </w:rPr>
          <w:t>Экономика России за 2025 год выросла на 1% с учетом инфляции, сообщил  Росстат. Цифра полностью совпала с официальным прогнозом от сентября 2025  года. Объем ВВП по итогам прошлого года достиг 213,516 трлн рублей.</w:t>
        </w:r>
        <w:r>
          <w:rPr>
            <w:webHidden/>
          </w:rPr>
          <w:tab/>
        </w:r>
        <w:r>
          <w:rPr>
            <w:webHidden/>
          </w:rPr>
          <w:fldChar w:fldCharType="begin"/>
        </w:r>
        <w:r>
          <w:rPr>
            <w:webHidden/>
          </w:rPr>
          <w:instrText xml:space="preserve"> PAGEREF _Toc221603319 \h </w:instrText>
        </w:r>
        <w:r>
          <w:rPr>
            <w:webHidden/>
          </w:rPr>
        </w:r>
        <w:r>
          <w:rPr>
            <w:webHidden/>
          </w:rPr>
          <w:fldChar w:fldCharType="separate"/>
        </w:r>
        <w:r w:rsidR="00EB4C81">
          <w:rPr>
            <w:webHidden/>
          </w:rPr>
          <w:t>66</w:t>
        </w:r>
        <w:r>
          <w:rPr>
            <w:webHidden/>
          </w:rPr>
          <w:fldChar w:fldCharType="end"/>
        </w:r>
      </w:hyperlink>
    </w:p>
    <w:p w14:paraId="2A0ADDE8" w14:textId="5203483B"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20" w:history="1">
        <w:r w:rsidRPr="00803639">
          <w:rPr>
            <w:rStyle w:val="a3"/>
            <w:noProof/>
          </w:rPr>
          <w:t>Независимая газета, 09.02.2026, Налоговая реальность оказалась хуже прогнозов</w:t>
        </w:r>
        <w:r>
          <w:rPr>
            <w:noProof/>
            <w:webHidden/>
          </w:rPr>
          <w:tab/>
        </w:r>
        <w:r>
          <w:rPr>
            <w:noProof/>
            <w:webHidden/>
          </w:rPr>
          <w:fldChar w:fldCharType="begin"/>
        </w:r>
        <w:r>
          <w:rPr>
            <w:noProof/>
            <w:webHidden/>
          </w:rPr>
          <w:instrText xml:space="preserve"> PAGEREF _Toc221603320 \h </w:instrText>
        </w:r>
        <w:r>
          <w:rPr>
            <w:noProof/>
            <w:webHidden/>
          </w:rPr>
        </w:r>
        <w:r>
          <w:rPr>
            <w:noProof/>
            <w:webHidden/>
          </w:rPr>
          <w:fldChar w:fldCharType="separate"/>
        </w:r>
        <w:r w:rsidR="00EB4C81">
          <w:rPr>
            <w:noProof/>
            <w:webHidden/>
          </w:rPr>
          <w:t>67</w:t>
        </w:r>
        <w:r>
          <w:rPr>
            <w:noProof/>
            <w:webHidden/>
          </w:rPr>
          <w:fldChar w:fldCharType="end"/>
        </w:r>
      </w:hyperlink>
    </w:p>
    <w:p w14:paraId="7DEFCDDE" w14:textId="36F97610" w:rsidR="00DA72FD" w:rsidRDefault="00DA72FD">
      <w:pPr>
        <w:pStyle w:val="31"/>
        <w:rPr>
          <w:rFonts w:asciiTheme="minorHAnsi" w:eastAsiaTheme="minorEastAsia" w:hAnsiTheme="minorHAnsi" w:cstheme="minorBidi"/>
          <w:kern w:val="2"/>
          <w14:ligatures w14:val="standardContextual"/>
        </w:rPr>
      </w:pPr>
      <w:hyperlink w:anchor="_Toc221603321" w:history="1">
        <w:r w:rsidRPr="00803639">
          <w:rPr>
            <w:rStyle w:val="a3"/>
          </w:rPr>
          <w:t>Глава Минэкономразвития Максим Решетников объясняет, как нужно пересматривать налоги для малого бизнеса с использованием так называемого переходного периода.</w:t>
        </w:r>
        <w:r>
          <w:rPr>
            <w:webHidden/>
          </w:rPr>
          <w:tab/>
        </w:r>
        <w:r>
          <w:rPr>
            <w:webHidden/>
          </w:rPr>
          <w:fldChar w:fldCharType="begin"/>
        </w:r>
        <w:r>
          <w:rPr>
            <w:webHidden/>
          </w:rPr>
          <w:instrText xml:space="preserve"> PAGEREF _Toc221603321 \h </w:instrText>
        </w:r>
        <w:r>
          <w:rPr>
            <w:webHidden/>
          </w:rPr>
        </w:r>
        <w:r>
          <w:rPr>
            <w:webHidden/>
          </w:rPr>
          <w:fldChar w:fldCharType="separate"/>
        </w:r>
        <w:r w:rsidR="00EB4C81">
          <w:rPr>
            <w:webHidden/>
          </w:rPr>
          <w:t>67</w:t>
        </w:r>
        <w:r>
          <w:rPr>
            <w:webHidden/>
          </w:rPr>
          <w:fldChar w:fldCharType="end"/>
        </w:r>
      </w:hyperlink>
    </w:p>
    <w:p w14:paraId="73B9AD83" w14:textId="118FB228"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22" w:history="1">
        <w:r w:rsidRPr="00803639">
          <w:rPr>
            <w:rStyle w:val="a3"/>
            <w:noProof/>
          </w:rPr>
          <w:t>Деловая газета.Юг, 09.02.2026, Грамотный доход: как прокачать финансовую грамотность</w:t>
        </w:r>
        <w:r>
          <w:rPr>
            <w:noProof/>
            <w:webHidden/>
          </w:rPr>
          <w:tab/>
        </w:r>
        <w:r>
          <w:rPr>
            <w:noProof/>
            <w:webHidden/>
          </w:rPr>
          <w:fldChar w:fldCharType="begin"/>
        </w:r>
        <w:r>
          <w:rPr>
            <w:noProof/>
            <w:webHidden/>
          </w:rPr>
          <w:instrText xml:space="preserve"> PAGEREF _Toc221603322 \h </w:instrText>
        </w:r>
        <w:r>
          <w:rPr>
            <w:noProof/>
            <w:webHidden/>
          </w:rPr>
        </w:r>
        <w:r>
          <w:rPr>
            <w:noProof/>
            <w:webHidden/>
          </w:rPr>
          <w:fldChar w:fldCharType="separate"/>
        </w:r>
        <w:r w:rsidR="00EB4C81">
          <w:rPr>
            <w:noProof/>
            <w:webHidden/>
          </w:rPr>
          <w:t>69</w:t>
        </w:r>
        <w:r>
          <w:rPr>
            <w:noProof/>
            <w:webHidden/>
          </w:rPr>
          <w:fldChar w:fldCharType="end"/>
        </w:r>
      </w:hyperlink>
    </w:p>
    <w:p w14:paraId="35428223" w14:textId="653B8D80" w:rsidR="00DA72FD" w:rsidRDefault="00DA72FD">
      <w:pPr>
        <w:pStyle w:val="31"/>
        <w:rPr>
          <w:rFonts w:asciiTheme="minorHAnsi" w:eastAsiaTheme="minorEastAsia" w:hAnsiTheme="minorHAnsi" w:cstheme="minorBidi"/>
          <w:kern w:val="2"/>
          <w14:ligatures w14:val="standardContextual"/>
        </w:rPr>
      </w:pPr>
      <w:hyperlink w:anchor="_Toc221603323" w:history="1">
        <w:r w:rsidRPr="00803639">
          <w:rPr>
            <w:rStyle w:val="a3"/>
          </w:rPr>
          <w:t>На фоне сберегательной потребительской стратегии в РФ растет спрос на финансовую грамотность и развитие навыков планировать собственный бюджет. По данным Всероссийского центра изучения общественного мнения, среди россиян наблюдается сдвиг к более рациональной и социально ориентированной модели поведения в отношении финансов. В частности, согласно результатам опроса, за последние 14 лет доля россиян, использующих телефоны для управления финансами, выросла почти в 4 раза.</w:t>
        </w:r>
        <w:r>
          <w:rPr>
            <w:webHidden/>
          </w:rPr>
          <w:tab/>
        </w:r>
        <w:r>
          <w:rPr>
            <w:webHidden/>
          </w:rPr>
          <w:fldChar w:fldCharType="begin"/>
        </w:r>
        <w:r>
          <w:rPr>
            <w:webHidden/>
          </w:rPr>
          <w:instrText xml:space="preserve"> PAGEREF _Toc221603323 \h </w:instrText>
        </w:r>
        <w:r>
          <w:rPr>
            <w:webHidden/>
          </w:rPr>
        </w:r>
        <w:r>
          <w:rPr>
            <w:webHidden/>
          </w:rPr>
          <w:fldChar w:fldCharType="separate"/>
        </w:r>
        <w:r w:rsidR="00EB4C81">
          <w:rPr>
            <w:webHidden/>
          </w:rPr>
          <w:t>69</w:t>
        </w:r>
        <w:r>
          <w:rPr>
            <w:webHidden/>
          </w:rPr>
          <w:fldChar w:fldCharType="end"/>
        </w:r>
      </w:hyperlink>
    </w:p>
    <w:p w14:paraId="538742D1" w14:textId="600912C5"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24" w:history="1">
        <w:r w:rsidRPr="00803639">
          <w:rPr>
            <w:rStyle w:val="a3"/>
            <w:noProof/>
          </w:rPr>
          <w:t>Российская газета, 09.02.2026, Финансовое планирование на 2026 год: как составить личный бюджет и инвестировать</w:t>
        </w:r>
        <w:r>
          <w:rPr>
            <w:noProof/>
            <w:webHidden/>
          </w:rPr>
          <w:tab/>
        </w:r>
        <w:r>
          <w:rPr>
            <w:noProof/>
            <w:webHidden/>
          </w:rPr>
          <w:fldChar w:fldCharType="begin"/>
        </w:r>
        <w:r>
          <w:rPr>
            <w:noProof/>
            <w:webHidden/>
          </w:rPr>
          <w:instrText xml:space="preserve"> PAGEREF _Toc221603324 \h </w:instrText>
        </w:r>
        <w:r>
          <w:rPr>
            <w:noProof/>
            <w:webHidden/>
          </w:rPr>
        </w:r>
        <w:r>
          <w:rPr>
            <w:noProof/>
            <w:webHidden/>
          </w:rPr>
          <w:fldChar w:fldCharType="separate"/>
        </w:r>
        <w:r w:rsidR="00EB4C81">
          <w:rPr>
            <w:noProof/>
            <w:webHidden/>
          </w:rPr>
          <w:t>72</w:t>
        </w:r>
        <w:r>
          <w:rPr>
            <w:noProof/>
            <w:webHidden/>
          </w:rPr>
          <w:fldChar w:fldCharType="end"/>
        </w:r>
      </w:hyperlink>
    </w:p>
    <w:p w14:paraId="071B3E6C" w14:textId="4FD2551A" w:rsidR="00DA72FD" w:rsidRDefault="00DA72FD">
      <w:pPr>
        <w:pStyle w:val="31"/>
        <w:rPr>
          <w:rFonts w:asciiTheme="minorHAnsi" w:eastAsiaTheme="minorEastAsia" w:hAnsiTheme="minorHAnsi" w:cstheme="minorBidi"/>
          <w:kern w:val="2"/>
          <w14:ligatures w14:val="standardContextual"/>
        </w:rPr>
      </w:pPr>
      <w:hyperlink w:anchor="_Toc221603325" w:history="1">
        <w:r w:rsidRPr="00803639">
          <w:rPr>
            <w:rStyle w:val="a3"/>
          </w:rPr>
          <w:t>Финансовый план на год помогает взять деньги под контроль и снизить риски: без него личный бюджет быстро "рассыпается" под давлением растущих обязательных расходов и кредитов. Эксперты "РГ" отмечают, что в 2026 м финансовое планирование перестало быть "полезной привычкой" и стало инструментом сохранения дохода.</w:t>
        </w:r>
        <w:r>
          <w:rPr>
            <w:webHidden/>
          </w:rPr>
          <w:tab/>
        </w:r>
        <w:r>
          <w:rPr>
            <w:webHidden/>
          </w:rPr>
          <w:fldChar w:fldCharType="begin"/>
        </w:r>
        <w:r>
          <w:rPr>
            <w:webHidden/>
          </w:rPr>
          <w:instrText xml:space="preserve"> PAGEREF _Toc221603325 \h </w:instrText>
        </w:r>
        <w:r>
          <w:rPr>
            <w:webHidden/>
          </w:rPr>
        </w:r>
        <w:r>
          <w:rPr>
            <w:webHidden/>
          </w:rPr>
          <w:fldChar w:fldCharType="separate"/>
        </w:r>
        <w:r w:rsidR="00EB4C81">
          <w:rPr>
            <w:webHidden/>
          </w:rPr>
          <w:t>72</w:t>
        </w:r>
        <w:r>
          <w:rPr>
            <w:webHidden/>
          </w:rPr>
          <w:fldChar w:fldCharType="end"/>
        </w:r>
      </w:hyperlink>
    </w:p>
    <w:p w14:paraId="3B365754" w14:textId="4C7E216A"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26" w:history="1">
        <w:r w:rsidRPr="00803639">
          <w:rPr>
            <w:rStyle w:val="a3"/>
            <w:noProof/>
          </w:rPr>
          <w:t>Коммерсантъ, 10.02.2026, Инвестиции по дружбе</w:t>
        </w:r>
        <w:r>
          <w:rPr>
            <w:noProof/>
            <w:webHidden/>
          </w:rPr>
          <w:tab/>
        </w:r>
        <w:r>
          <w:rPr>
            <w:noProof/>
            <w:webHidden/>
          </w:rPr>
          <w:fldChar w:fldCharType="begin"/>
        </w:r>
        <w:r>
          <w:rPr>
            <w:noProof/>
            <w:webHidden/>
          </w:rPr>
          <w:instrText xml:space="preserve"> PAGEREF _Toc221603326 \h </w:instrText>
        </w:r>
        <w:r>
          <w:rPr>
            <w:noProof/>
            <w:webHidden/>
          </w:rPr>
        </w:r>
        <w:r>
          <w:rPr>
            <w:noProof/>
            <w:webHidden/>
          </w:rPr>
          <w:fldChar w:fldCharType="separate"/>
        </w:r>
        <w:r w:rsidR="00EB4C81">
          <w:rPr>
            <w:noProof/>
            <w:webHidden/>
          </w:rPr>
          <w:t>80</w:t>
        </w:r>
        <w:r>
          <w:rPr>
            <w:noProof/>
            <w:webHidden/>
          </w:rPr>
          <w:fldChar w:fldCharType="end"/>
        </w:r>
      </w:hyperlink>
    </w:p>
    <w:p w14:paraId="2EC0FDCB" w14:textId="06D1463F" w:rsidR="00DA72FD" w:rsidRDefault="00DA72FD">
      <w:pPr>
        <w:pStyle w:val="31"/>
        <w:rPr>
          <w:rFonts w:asciiTheme="minorHAnsi" w:eastAsiaTheme="minorEastAsia" w:hAnsiTheme="minorHAnsi" w:cstheme="minorBidi"/>
          <w:kern w:val="2"/>
          <w14:ligatures w14:val="standardContextual"/>
        </w:rPr>
      </w:pPr>
      <w:hyperlink w:anchor="_Toc221603327" w:history="1">
        <w:r w:rsidRPr="00803639">
          <w:rPr>
            <w:rStyle w:val="a3"/>
          </w:rPr>
          <w:t xml:space="preserve">В 2025 году российские инвесторы совершили всего три публичные международные сделки на общую сумму $1,063 млрд, по количеству это наименьший показатель за последние 20 лет, следует из свежего аналитического обзора консалтинговой компании </w:t>
        </w:r>
        <w:r w:rsidRPr="00803639">
          <w:rPr>
            <w:rStyle w:val="a3"/>
            <w:lang w:val="en-US"/>
          </w:rPr>
          <w:t>Kept</w:t>
        </w:r>
        <w:r w:rsidRPr="00803639">
          <w:rPr>
            <w:rStyle w:val="a3"/>
          </w:rPr>
          <w:t>.</w:t>
        </w:r>
        <w:r>
          <w:rPr>
            <w:webHidden/>
          </w:rPr>
          <w:tab/>
        </w:r>
        <w:r>
          <w:rPr>
            <w:webHidden/>
          </w:rPr>
          <w:fldChar w:fldCharType="begin"/>
        </w:r>
        <w:r>
          <w:rPr>
            <w:webHidden/>
          </w:rPr>
          <w:instrText xml:space="preserve"> PAGEREF _Toc221603327 \h </w:instrText>
        </w:r>
        <w:r>
          <w:rPr>
            <w:webHidden/>
          </w:rPr>
        </w:r>
        <w:r>
          <w:rPr>
            <w:webHidden/>
          </w:rPr>
          <w:fldChar w:fldCharType="separate"/>
        </w:r>
        <w:r w:rsidR="00EB4C81">
          <w:rPr>
            <w:webHidden/>
          </w:rPr>
          <w:t>80</w:t>
        </w:r>
        <w:r>
          <w:rPr>
            <w:webHidden/>
          </w:rPr>
          <w:fldChar w:fldCharType="end"/>
        </w:r>
      </w:hyperlink>
    </w:p>
    <w:p w14:paraId="3CD52B24" w14:textId="50F48606"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28" w:history="1">
        <w:r w:rsidRPr="00803639">
          <w:rPr>
            <w:rStyle w:val="a3"/>
            <w:noProof/>
          </w:rPr>
          <w:t>Коммерсантъ, 09.02.2026, Уикенд в долгах</w:t>
        </w:r>
        <w:r>
          <w:rPr>
            <w:noProof/>
            <w:webHidden/>
          </w:rPr>
          <w:tab/>
        </w:r>
        <w:r>
          <w:rPr>
            <w:noProof/>
            <w:webHidden/>
          </w:rPr>
          <w:fldChar w:fldCharType="begin"/>
        </w:r>
        <w:r>
          <w:rPr>
            <w:noProof/>
            <w:webHidden/>
          </w:rPr>
          <w:instrText xml:space="preserve"> PAGEREF _Toc221603328 \h </w:instrText>
        </w:r>
        <w:r>
          <w:rPr>
            <w:noProof/>
            <w:webHidden/>
          </w:rPr>
        </w:r>
        <w:r>
          <w:rPr>
            <w:noProof/>
            <w:webHidden/>
          </w:rPr>
          <w:fldChar w:fldCharType="separate"/>
        </w:r>
        <w:r w:rsidR="00EB4C81">
          <w:rPr>
            <w:noProof/>
            <w:webHidden/>
          </w:rPr>
          <w:t>81</w:t>
        </w:r>
        <w:r>
          <w:rPr>
            <w:noProof/>
            <w:webHidden/>
          </w:rPr>
          <w:fldChar w:fldCharType="end"/>
        </w:r>
      </w:hyperlink>
    </w:p>
    <w:p w14:paraId="58E4C81D" w14:textId="0D34E7F0" w:rsidR="00DA72FD" w:rsidRDefault="00DA72FD">
      <w:pPr>
        <w:pStyle w:val="31"/>
        <w:rPr>
          <w:rFonts w:asciiTheme="minorHAnsi" w:eastAsiaTheme="minorEastAsia" w:hAnsiTheme="minorHAnsi" w:cstheme="minorBidi"/>
          <w:kern w:val="2"/>
          <w14:ligatures w14:val="standardContextual"/>
        </w:rPr>
      </w:pPr>
      <w:hyperlink w:anchor="_Toc221603329" w:history="1">
        <w:r w:rsidRPr="00803639">
          <w:rPr>
            <w:rStyle w:val="a3"/>
          </w:rPr>
          <w:t>В конце марта Московская биржа (</w:t>
        </w:r>
        <w:r w:rsidRPr="00803639">
          <w:rPr>
            <w:rStyle w:val="a3"/>
            <w:lang w:val="en-US"/>
          </w:rPr>
          <w:t>MOEX</w:t>
        </w:r>
        <w:r w:rsidRPr="00803639">
          <w:rPr>
            <w:rStyle w:val="a3"/>
          </w:rPr>
          <w:t xml:space="preserve">: </w:t>
        </w:r>
        <w:r w:rsidRPr="00803639">
          <w:rPr>
            <w:rStyle w:val="a3"/>
            <w:lang w:val="en-US"/>
          </w:rPr>
          <w:t>MOEX</w:t>
        </w:r>
        <w:r w:rsidRPr="00803639">
          <w:rPr>
            <w:rStyle w:val="a3"/>
          </w:rPr>
          <w:t>) среди доступных инструментов для торговли в выходные дни добавит облигации. Инвесторы смогут совершать сделки с ОФЗ и наиболее ликвидными корпоративными бумагами. По мнению экспертов, спрос на предложенную услугу не будет высоким, так как облигационный рынок является менее спекулятивным, чем рынок акций.</w:t>
        </w:r>
        <w:r>
          <w:rPr>
            <w:webHidden/>
          </w:rPr>
          <w:tab/>
        </w:r>
        <w:r>
          <w:rPr>
            <w:webHidden/>
          </w:rPr>
          <w:fldChar w:fldCharType="begin"/>
        </w:r>
        <w:r>
          <w:rPr>
            <w:webHidden/>
          </w:rPr>
          <w:instrText xml:space="preserve"> PAGEREF _Toc221603329 \h </w:instrText>
        </w:r>
        <w:r>
          <w:rPr>
            <w:webHidden/>
          </w:rPr>
        </w:r>
        <w:r>
          <w:rPr>
            <w:webHidden/>
          </w:rPr>
          <w:fldChar w:fldCharType="separate"/>
        </w:r>
        <w:r w:rsidR="00EB4C81">
          <w:rPr>
            <w:webHidden/>
          </w:rPr>
          <w:t>81</w:t>
        </w:r>
        <w:r>
          <w:rPr>
            <w:webHidden/>
          </w:rPr>
          <w:fldChar w:fldCharType="end"/>
        </w:r>
      </w:hyperlink>
    </w:p>
    <w:p w14:paraId="5BDDD7AD" w14:textId="79DCBB2B"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30" w:history="1">
        <w:r w:rsidRPr="00803639">
          <w:rPr>
            <w:rStyle w:val="a3"/>
            <w:noProof/>
          </w:rPr>
          <w:t>РИА Новости, 09.02.2026, В ЦБ назвали среднюю максимальную ставку по вкладам топ-10 банков России</w:t>
        </w:r>
        <w:r>
          <w:rPr>
            <w:noProof/>
            <w:webHidden/>
          </w:rPr>
          <w:tab/>
        </w:r>
        <w:r>
          <w:rPr>
            <w:noProof/>
            <w:webHidden/>
          </w:rPr>
          <w:fldChar w:fldCharType="begin"/>
        </w:r>
        <w:r>
          <w:rPr>
            <w:noProof/>
            <w:webHidden/>
          </w:rPr>
          <w:instrText xml:space="preserve"> PAGEREF _Toc221603330 \h </w:instrText>
        </w:r>
        <w:r>
          <w:rPr>
            <w:noProof/>
            <w:webHidden/>
          </w:rPr>
        </w:r>
        <w:r>
          <w:rPr>
            <w:noProof/>
            <w:webHidden/>
          </w:rPr>
          <w:fldChar w:fldCharType="separate"/>
        </w:r>
        <w:r w:rsidR="00EB4C81">
          <w:rPr>
            <w:noProof/>
            <w:webHidden/>
          </w:rPr>
          <w:t>82</w:t>
        </w:r>
        <w:r>
          <w:rPr>
            <w:noProof/>
            <w:webHidden/>
          </w:rPr>
          <w:fldChar w:fldCharType="end"/>
        </w:r>
      </w:hyperlink>
    </w:p>
    <w:p w14:paraId="68A7EB33" w14:textId="7EB940E0" w:rsidR="00DA72FD" w:rsidRDefault="00DA72FD">
      <w:pPr>
        <w:pStyle w:val="31"/>
        <w:rPr>
          <w:rFonts w:asciiTheme="minorHAnsi" w:eastAsiaTheme="minorEastAsia" w:hAnsiTheme="minorHAnsi" w:cstheme="minorBidi"/>
          <w:kern w:val="2"/>
          <w14:ligatures w14:val="standardContextual"/>
        </w:rPr>
      </w:pPr>
      <w:hyperlink w:anchor="_Toc221603331" w:history="1">
        <w:r w:rsidRPr="00803639">
          <w:rPr>
            <w:rStyle w:val="a3"/>
          </w:rPr>
          <w:t>Средняя максимальная ставка по вкладам десяти банков в России, привлекающих наибольший объем депозитов физлиц в рублях, по итогам третьей декады января снизилась на 0,31 процентного пункта - до 14,57% годовых, следует из материалов Банка России.</w:t>
        </w:r>
        <w:r>
          <w:rPr>
            <w:webHidden/>
          </w:rPr>
          <w:tab/>
        </w:r>
        <w:r>
          <w:rPr>
            <w:webHidden/>
          </w:rPr>
          <w:fldChar w:fldCharType="begin"/>
        </w:r>
        <w:r>
          <w:rPr>
            <w:webHidden/>
          </w:rPr>
          <w:instrText xml:space="preserve"> PAGEREF _Toc221603331 \h </w:instrText>
        </w:r>
        <w:r>
          <w:rPr>
            <w:webHidden/>
          </w:rPr>
        </w:r>
        <w:r>
          <w:rPr>
            <w:webHidden/>
          </w:rPr>
          <w:fldChar w:fldCharType="separate"/>
        </w:r>
        <w:r w:rsidR="00EB4C81">
          <w:rPr>
            <w:webHidden/>
          </w:rPr>
          <w:t>82</w:t>
        </w:r>
        <w:r>
          <w:rPr>
            <w:webHidden/>
          </w:rPr>
          <w:fldChar w:fldCharType="end"/>
        </w:r>
      </w:hyperlink>
    </w:p>
    <w:p w14:paraId="0CF6FE30" w14:textId="69E1FA17"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32" w:history="1">
        <w:r w:rsidRPr="00803639">
          <w:rPr>
            <w:rStyle w:val="a3"/>
            <w:noProof/>
            <w:lang w:val="en-US"/>
          </w:rPr>
          <w:t>Investing</w:t>
        </w:r>
        <w:r w:rsidRPr="00803639">
          <w:rPr>
            <w:rStyle w:val="a3"/>
            <w:noProof/>
          </w:rPr>
          <w:t>.</w:t>
        </w:r>
        <w:r w:rsidRPr="00803639">
          <w:rPr>
            <w:rStyle w:val="a3"/>
            <w:noProof/>
            <w:lang w:val="en-US"/>
          </w:rPr>
          <w:t>com</w:t>
        </w:r>
        <w:r w:rsidRPr="00803639">
          <w:rPr>
            <w:rStyle w:val="a3"/>
            <w:noProof/>
          </w:rPr>
          <w:t>, 09.02.2026, Рост реальных доходов россиян в 2025 году обогнал инфляцию</w:t>
        </w:r>
        <w:r>
          <w:rPr>
            <w:noProof/>
            <w:webHidden/>
          </w:rPr>
          <w:tab/>
        </w:r>
        <w:r>
          <w:rPr>
            <w:noProof/>
            <w:webHidden/>
          </w:rPr>
          <w:fldChar w:fldCharType="begin"/>
        </w:r>
        <w:r>
          <w:rPr>
            <w:noProof/>
            <w:webHidden/>
          </w:rPr>
          <w:instrText xml:space="preserve"> PAGEREF _Toc221603332 \h </w:instrText>
        </w:r>
        <w:r>
          <w:rPr>
            <w:noProof/>
            <w:webHidden/>
          </w:rPr>
        </w:r>
        <w:r>
          <w:rPr>
            <w:noProof/>
            <w:webHidden/>
          </w:rPr>
          <w:fldChar w:fldCharType="separate"/>
        </w:r>
        <w:r w:rsidR="00EB4C81">
          <w:rPr>
            <w:noProof/>
            <w:webHidden/>
          </w:rPr>
          <w:t>83</w:t>
        </w:r>
        <w:r>
          <w:rPr>
            <w:noProof/>
            <w:webHidden/>
          </w:rPr>
          <w:fldChar w:fldCharType="end"/>
        </w:r>
      </w:hyperlink>
    </w:p>
    <w:p w14:paraId="7A82382C" w14:textId="5EF89444" w:rsidR="00DA72FD" w:rsidRDefault="00DA72FD">
      <w:pPr>
        <w:pStyle w:val="31"/>
        <w:rPr>
          <w:rFonts w:asciiTheme="minorHAnsi" w:eastAsiaTheme="minorEastAsia" w:hAnsiTheme="minorHAnsi" w:cstheme="minorBidi"/>
          <w:kern w:val="2"/>
          <w14:ligatures w14:val="standardContextual"/>
        </w:rPr>
      </w:pPr>
      <w:hyperlink w:anchor="_Toc221603333" w:history="1">
        <w:r w:rsidRPr="00803639">
          <w:rPr>
            <w:rStyle w:val="a3"/>
          </w:rPr>
          <w:t>Реальные доходы населения России, по данным Росстата, в 2025 году выросли на 7,4% в годовом выражении (г/г) при инфляции 5,6% годовых и росте ВВП на 1%. Для сравнения: в 2024-м доходы увеличились на 8,2% г/г при повышении базового показателя экономики на 4,3%.</w:t>
        </w:r>
        <w:r>
          <w:rPr>
            <w:webHidden/>
          </w:rPr>
          <w:tab/>
        </w:r>
        <w:r>
          <w:rPr>
            <w:webHidden/>
          </w:rPr>
          <w:fldChar w:fldCharType="begin"/>
        </w:r>
        <w:r>
          <w:rPr>
            <w:webHidden/>
          </w:rPr>
          <w:instrText xml:space="preserve"> PAGEREF _Toc221603333 \h </w:instrText>
        </w:r>
        <w:r>
          <w:rPr>
            <w:webHidden/>
          </w:rPr>
        </w:r>
        <w:r>
          <w:rPr>
            <w:webHidden/>
          </w:rPr>
          <w:fldChar w:fldCharType="separate"/>
        </w:r>
        <w:r w:rsidR="00EB4C81">
          <w:rPr>
            <w:webHidden/>
          </w:rPr>
          <w:t>83</w:t>
        </w:r>
        <w:r>
          <w:rPr>
            <w:webHidden/>
          </w:rPr>
          <w:fldChar w:fldCharType="end"/>
        </w:r>
      </w:hyperlink>
    </w:p>
    <w:p w14:paraId="70B1EDC9" w14:textId="6371B961"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34" w:history="1">
        <w:r w:rsidRPr="00803639">
          <w:rPr>
            <w:rStyle w:val="a3"/>
            <w:noProof/>
            <w:lang w:val="en-US"/>
          </w:rPr>
          <w:t>The</w:t>
        </w:r>
        <w:r w:rsidRPr="00803639">
          <w:rPr>
            <w:rStyle w:val="a3"/>
            <w:noProof/>
          </w:rPr>
          <w:t xml:space="preserve"> </w:t>
        </w:r>
        <w:r w:rsidRPr="00803639">
          <w:rPr>
            <w:rStyle w:val="a3"/>
            <w:noProof/>
            <w:lang w:val="en-US"/>
          </w:rPr>
          <w:t>Moscow</w:t>
        </w:r>
        <w:r w:rsidRPr="00803639">
          <w:rPr>
            <w:rStyle w:val="a3"/>
            <w:noProof/>
          </w:rPr>
          <w:t xml:space="preserve"> </w:t>
        </w:r>
        <w:r w:rsidRPr="00803639">
          <w:rPr>
            <w:rStyle w:val="a3"/>
            <w:noProof/>
            <w:lang w:val="en-US"/>
          </w:rPr>
          <w:t>Times</w:t>
        </w:r>
        <w:r w:rsidRPr="00803639">
          <w:rPr>
            <w:rStyle w:val="a3"/>
            <w:noProof/>
          </w:rPr>
          <w:t>, 09.02.2026, Росстат заявил, что россияне разбогатели рекордно с 2000-х годов</w:t>
        </w:r>
        <w:r>
          <w:rPr>
            <w:noProof/>
            <w:webHidden/>
          </w:rPr>
          <w:tab/>
        </w:r>
        <w:r>
          <w:rPr>
            <w:noProof/>
            <w:webHidden/>
          </w:rPr>
          <w:fldChar w:fldCharType="begin"/>
        </w:r>
        <w:r>
          <w:rPr>
            <w:noProof/>
            <w:webHidden/>
          </w:rPr>
          <w:instrText xml:space="preserve"> PAGEREF _Toc221603334 \h </w:instrText>
        </w:r>
        <w:r>
          <w:rPr>
            <w:noProof/>
            <w:webHidden/>
          </w:rPr>
        </w:r>
        <w:r>
          <w:rPr>
            <w:noProof/>
            <w:webHidden/>
          </w:rPr>
          <w:fldChar w:fldCharType="separate"/>
        </w:r>
        <w:r w:rsidR="00EB4C81">
          <w:rPr>
            <w:noProof/>
            <w:webHidden/>
          </w:rPr>
          <w:t>83</w:t>
        </w:r>
        <w:r>
          <w:rPr>
            <w:noProof/>
            <w:webHidden/>
          </w:rPr>
          <w:fldChar w:fldCharType="end"/>
        </w:r>
      </w:hyperlink>
    </w:p>
    <w:p w14:paraId="74FC3752" w14:textId="161B2E53" w:rsidR="00DA72FD" w:rsidRDefault="00DA72FD">
      <w:pPr>
        <w:pStyle w:val="31"/>
        <w:rPr>
          <w:rFonts w:asciiTheme="minorHAnsi" w:eastAsiaTheme="minorEastAsia" w:hAnsiTheme="minorHAnsi" w:cstheme="minorBidi"/>
          <w:kern w:val="2"/>
          <w14:ligatures w14:val="standardContextual"/>
        </w:rPr>
      </w:pPr>
      <w:hyperlink w:anchor="_Toc221603335" w:history="1">
        <w:r w:rsidRPr="00803639">
          <w:rPr>
            <w:rStyle w:val="a3"/>
          </w:rPr>
          <w:t>За время войны россияне разбогатели, как никогда с середины 2000-х годов. В прошлом году реальные располагаемые денежные доходы населения увеличились на 7,4%, отчитался Росстат. В 2023 и 2024 гг. они прибавляли 5,4 и 8,2%, итого 22,7% за три года. Даже с учетом снижения на 1% в 2022 г. за четыре года войны доходы россиян стали больше на 21,5%.</w:t>
        </w:r>
        <w:r>
          <w:rPr>
            <w:webHidden/>
          </w:rPr>
          <w:tab/>
        </w:r>
        <w:r>
          <w:rPr>
            <w:webHidden/>
          </w:rPr>
          <w:fldChar w:fldCharType="begin"/>
        </w:r>
        <w:r>
          <w:rPr>
            <w:webHidden/>
          </w:rPr>
          <w:instrText xml:space="preserve"> PAGEREF _Toc221603335 \h </w:instrText>
        </w:r>
        <w:r>
          <w:rPr>
            <w:webHidden/>
          </w:rPr>
        </w:r>
        <w:r>
          <w:rPr>
            <w:webHidden/>
          </w:rPr>
          <w:fldChar w:fldCharType="separate"/>
        </w:r>
        <w:r w:rsidR="00EB4C81">
          <w:rPr>
            <w:webHidden/>
          </w:rPr>
          <w:t>83</w:t>
        </w:r>
        <w:r>
          <w:rPr>
            <w:webHidden/>
          </w:rPr>
          <w:fldChar w:fldCharType="end"/>
        </w:r>
      </w:hyperlink>
    </w:p>
    <w:p w14:paraId="0AE33602" w14:textId="70F8D6CA"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36" w:history="1">
        <w:r w:rsidRPr="00803639">
          <w:rPr>
            <w:rStyle w:val="a3"/>
            <w:noProof/>
          </w:rPr>
          <w:t>АиФ, 10.02.2026 , Экономист Балынин: ряд семей в РФ получат выплату 136 тыс. В 2026 году</w:t>
        </w:r>
        <w:r>
          <w:rPr>
            <w:noProof/>
            <w:webHidden/>
          </w:rPr>
          <w:tab/>
        </w:r>
        <w:r>
          <w:rPr>
            <w:noProof/>
            <w:webHidden/>
          </w:rPr>
          <w:fldChar w:fldCharType="begin"/>
        </w:r>
        <w:r>
          <w:rPr>
            <w:noProof/>
            <w:webHidden/>
          </w:rPr>
          <w:instrText xml:space="preserve"> PAGEREF _Toc221603336 \h </w:instrText>
        </w:r>
        <w:r>
          <w:rPr>
            <w:noProof/>
            <w:webHidden/>
          </w:rPr>
        </w:r>
        <w:r>
          <w:rPr>
            <w:noProof/>
            <w:webHidden/>
          </w:rPr>
          <w:fldChar w:fldCharType="separate"/>
        </w:r>
        <w:r w:rsidR="00EB4C81">
          <w:rPr>
            <w:noProof/>
            <w:webHidden/>
          </w:rPr>
          <w:t>84</w:t>
        </w:r>
        <w:r>
          <w:rPr>
            <w:noProof/>
            <w:webHidden/>
          </w:rPr>
          <w:fldChar w:fldCharType="end"/>
        </w:r>
      </w:hyperlink>
    </w:p>
    <w:p w14:paraId="499BAFE3" w14:textId="78636FA7" w:rsidR="00DA72FD" w:rsidRDefault="00DA72FD">
      <w:pPr>
        <w:pStyle w:val="31"/>
        <w:rPr>
          <w:rFonts w:asciiTheme="minorHAnsi" w:eastAsiaTheme="minorEastAsia" w:hAnsiTheme="minorHAnsi" w:cstheme="minorBidi"/>
          <w:kern w:val="2"/>
          <w14:ligatures w14:val="standardContextual"/>
        </w:rPr>
      </w:pPr>
      <w:hyperlink w:anchor="_Toc221603337" w:history="1">
        <w:r w:rsidRPr="00803639">
          <w:rPr>
            <w:rStyle w:val="a3"/>
          </w:rPr>
          <w:t xml:space="preserve">В России в 2026 году появится новая мера поддержки для семей с детьми - ежегодная семейная выплата. О том, кто сможет на нее претендовать и каким окажется максимальный размер пособия, </w:t>
        </w:r>
        <w:r w:rsidRPr="00803639">
          <w:rPr>
            <w:rStyle w:val="a3"/>
            <w:lang w:val="en-US"/>
          </w:rPr>
          <w:t>aif</w:t>
        </w:r>
        <w:r w:rsidRPr="00803639">
          <w:rPr>
            <w:rStyle w:val="a3"/>
          </w:rPr>
          <w:t>.</w:t>
        </w:r>
        <w:r w:rsidRPr="00803639">
          <w:rPr>
            <w:rStyle w:val="a3"/>
            <w:lang w:val="en-US"/>
          </w:rPr>
          <w:t>ru</w:t>
        </w:r>
        <w:r w:rsidRPr="00803639">
          <w:rPr>
            <w:rStyle w:val="a3"/>
          </w:rPr>
          <w:t xml:space="preserve">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_Toc221603337 \h </w:instrText>
        </w:r>
        <w:r>
          <w:rPr>
            <w:webHidden/>
          </w:rPr>
        </w:r>
        <w:r>
          <w:rPr>
            <w:webHidden/>
          </w:rPr>
          <w:fldChar w:fldCharType="separate"/>
        </w:r>
        <w:r w:rsidR="00EB4C81">
          <w:rPr>
            <w:webHidden/>
          </w:rPr>
          <w:t>84</w:t>
        </w:r>
        <w:r>
          <w:rPr>
            <w:webHidden/>
          </w:rPr>
          <w:fldChar w:fldCharType="end"/>
        </w:r>
      </w:hyperlink>
    </w:p>
    <w:p w14:paraId="74B7640A" w14:textId="59EDD41A"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338" w:history="1">
        <w:r w:rsidRPr="0080363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_Toc221603338 \h </w:instrText>
        </w:r>
        <w:r>
          <w:rPr>
            <w:noProof/>
            <w:webHidden/>
          </w:rPr>
        </w:r>
        <w:r>
          <w:rPr>
            <w:noProof/>
            <w:webHidden/>
          </w:rPr>
          <w:fldChar w:fldCharType="separate"/>
        </w:r>
        <w:r w:rsidR="00EB4C81">
          <w:rPr>
            <w:noProof/>
            <w:webHidden/>
          </w:rPr>
          <w:t>86</w:t>
        </w:r>
        <w:r>
          <w:rPr>
            <w:noProof/>
            <w:webHidden/>
          </w:rPr>
          <w:fldChar w:fldCharType="end"/>
        </w:r>
      </w:hyperlink>
    </w:p>
    <w:p w14:paraId="3A85C5E6" w14:textId="4E7B0301"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339" w:history="1">
        <w:r w:rsidRPr="0080363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_Toc221603339 \h </w:instrText>
        </w:r>
        <w:r>
          <w:rPr>
            <w:noProof/>
            <w:webHidden/>
          </w:rPr>
        </w:r>
        <w:r>
          <w:rPr>
            <w:noProof/>
            <w:webHidden/>
          </w:rPr>
          <w:fldChar w:fldCharType="separate"/>
        </w:r>
        <w:r w:rsidR="00EB4C81">
          <w:rPr>
            <w:noProof/>
            <w:webHidden/>
          </w:rPr>
          <w:t>86</w:t>
        </w:r>
        <w:r>
          <w:rPr>
            <w:noProof/>
            <w:webHidden/>
          </w:rPr>
          <w:fldChar w:fldCharType="end"/>
        </w:r>
      </w:hyperlink>
    </w:p>
    <w:p w14:paraId="3905E28B" w14:textId="097A58FD"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40" w:history="1">
        <w:r w:rsidRPr="00803639">
          <w:rPr>
            <w:rStyle w:val="a3"/>
            <w:noProof/>
          </w:rPr>
          <w:t>Musavat.biz, 09.02.2026, Что изменится в пенсионной системе Азербайджана?</w:t>
        </w:r>
        <w:r>
          <w:rPr>
            <w:noProof/>
            <w:webHidden/>
          </w:rPr>
          <w:tab/>
        </w:r>
        <w:r>
          <w:rPr>
            <w:noProof/>
            <w:webHidden/>
          </w:rPr>
          <w:fldChar w:fldCharType="begin"/>
        </w:r>
        <w:r>
          <w:rPr>
            <w:noProof/>
            <w:webHidden/>
          </w:rPr>
          <w:instrText xml:space="preserve"> PAGEREF _Toc221603340 \h </w:instrText>
        </w:r>
        <w:r>
          <w:rPr>
            <w:noProof/>
            <w:webHidden/>
          </w:rPr>
        </w:r>
        <w:r>
          <w:rPr>
            <w:noProof/>
            <w:webHidden/>
          </w:rPr>
          <w:fldChar w:fldCharType="separate"/>
        </w:r>
        <w:r w:rsidR="00EB4C81">
          <w:rPr>
            <w:noProof/>
            <w:webHidden/>
          </w:rPr>
          <w:t>86</w:t>
        </w:r>
        <w:r>
          <w:rPr>
            <w:noProof/>
            <w:webHidden/>
          </w:rPr>
          <w:fldChar w:fldCharType="end"/>
        </w:r>
      </w:hyperlink>
    </w:p>
    <w:p w14:paraId="31D0CE1B" w14:textId="6CCDDD62" w:rsidR="00DA72FD" w:rsidRDefault="00DA72FD">
      <w:pPr>
        <w:pStyle w:val="31"/>
        <w:rPr>
          <w:rFonts w:asciiTheme="minorHAnsi" w:eastAsiaTheme="minorEastAsia" w:hAnsiTheme="minorHAnsi" w:cstheme="minorBidi"/>
          <w:kern w:val="2"/>
          <w14:ligatures w14:val="standardContextual"/>
        </w:rPr>
      </w:pPr>
      <w:hyperlink w:anchor="_Toc221603341" w:history="1">
        <w:r w:rsidRPr="00803639">
          <w:rPr>
            <w:rStyle w:val="a3"/>
          </w:rPr>
          <w:t>Тема пенсий затрагивает каждого из нас, ведь время быстротечно, а так называемый серебряный возраст наступает раньше, чем ожидаешь. Сегодня в Азербайджане обсуждается не только выравнивание пенсионного возраста, но и возможность введения новых критериев для более раннего выхода на заслуженный отдых.</w:t>
        </w:r>
        <w:r>
          <w:rPr>
            <w:webHidden/>
          </w:rPr>
          <w:tab/>
        </w:r>
        <w:r>
          <w:rPr>
            <w:webHidden/>
          </w:rPr>
          <w:fldChar w:fldCharType="begin"/>
        </w:r>
        <w:r>
          <w:rPr>
            <w:webHidden/>
          </w:rPr>
          <w:instrText xml:space="preserve"> PAGEREF _Toc221603341 \h </w:instrText>
        </w:r>
        <w:r>
          <w:rPr>
            <w:webHidden/>
          </w:rPr>
        </w:r>
        <w:r>
          <w:rPr>
            <w:webHidden/>
          </w:rPr>
          <w:fldChar w:fldCharType="separate"/>
        </w:r>
        <w:r w:rsidR="00EB4C81">
          <w:rPr>
            <w:webHidden/>
          </w:rPr>
          <w:t>86</w:t>
        </w:r>
        <w:r>
          <w:rPr>
            <w:webHidden/>
          </w:rPr>
          <w:fldChar w:fldCharType="end"/>
        </w:r>
      </w:hyperlink>
    </w:p>
    <w:p w14:paraId="327FB2F5" w14:textId="5AF1C02C"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42" w:history="1">
        <w:r w:rsidRPr="00803639">
          <w:rPr>
            <w:rStyle w:val="a3"/>
            <w:noProof/>
          </w:rPr>
          <w:t>NUR.KZ, 09.02.2026, Токаев поручил усовершенствовать пенсионную систему в Казахстане</w:t>
        </w:r>
        <w:r>
          <w:rPr>
            <w:noProof/>
            <w:webHidden/>
          </w:rPr>
          <w:tab/>
        </w:r>
        <w:r>
          <w:rPr>
            <w:noProof/>
            <w:webHidden/>
          </w:rPr>
          <w:fldChar w:fldCharType="begin"/>
        </w:r>
        <w:r>
          <w:rPr>
            <w:noProof/>
            <w:webHidden/>
          </w:rPr>
          <w:instrText xml:space="preserve"> PAGEREF _Toc221603342 \h </w:instrText>
        </w:r>
        <w:r>
          <w:rPr>
            <w:noProof/>
            <w:webHidden/>
          </w:rPr>
        </w:r>
        <w:r>
          <w:rPr>
            <w:noProof/>
            <w:webHidden/>
          </w:rPr>
          <w:fldChar w:fldCharType="separate"/>
        </w:r>
        <w:r w:rsidR="00EB4C81">
          <w:rPr>
            <w:noProof/>
            <w:webHidden/>
          </w:rPr>
          <w:t>88</w:t>
        </w:r>
        <w:r>
          <w:rPr>
            <w:noProof/>
            <w:webHidden/>
          </w:rPr>
          <w:fldChar w:fldCharType="end"/>
        </w:r>
      </w:hyperlink>
    </w:p>
    <w:p w14:paraId="68012FFA" w14:textId="7A49B284" w:rsidR="00DA72FD" w:rsidRDefault="00DA72FD">
      <w:pPr>
        <w:pStyle w:val="31"/>
        <w:rPr>
          <w:rFonts w:asciiTheme="minorHAnsi" w:eastAsiaTheme="minorEastAsia" w:hAnsiTheme="minorHAnsi" w:cstheme="minorBidi"/>
          <w:kern w:val="2"/>
          <w14:ligatures w14:val="standardContextual"/>
        </w:rPr>
      </w:pPr>
      <w:hyperlink w:anchor="_Toc221603343" w:history="1">
        <w:r w:rsidRPr="00803639">
          <w:rPr>
            <w:rStyle w:val="a3"/>
          </w:rPr>
          <w:t>Касым-Жомарт Токаев принял министра труда и соцзащиты населения Аскарбека Ертаева и заслушал доклад о приоритетных направлениях работы ведомства в 2026 году, передает NUR.KZ со ссылкой на Акорду.</w:t>
        </w:r>
        <w:r>
          <w:rPr>
            <w:webHidden/>
          </w:rPr>
          <w:tab/>
        </w:r>
        <w:r>
          <w:rPr>
            <w:webHidden/>
          </w:rPr>
          <w:fldChar w:fldCharType="begin"/>
        </w:r>
        <w:r>
          <w:rPr>
            <w:webHidden/>
          </w:rPr>
          <w:instrText xml:space="preserve"> PAGEREF _Toc221603343 \h </w:instrText>
        </w:r>
        <w:r>
          <w:rPr>
            <w:webHidden/>
          </w:rPr>
        </w:r>
        <w:r>
          <w:rPr>
            <w:webHidden/>
          </w:rPr>
          <w:fldChar w:fldCharType="separate"/>
        </w:r>
        <w:r w:rsidR="00EB4C81">
          <w:rPr>
            <w:webHidden/>
          </w:rPr>
          <w:t>88</w:t>
        </w:r>
        <w:r>
          <w:rPr>
            <w:webHidden/>
          </w:rPr>
          <w:fldChar w:fldCharType="end"/>
        </w:r>
      </w:hyperlink>
    </w:p>
    <w:p w14:paraId="109A74E5" w14:textId="0AADBFD7"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44" w:history="1">
        <w:r w:rsidRPr="00803639">
          <w:rPr>
            <w:rStyle w:val="a3"/>
            <w:noProof/>
            <w:lang w:val="en-US"/>
          </w:rPr>
          <w:t>Kapital</w:t>
        </w:r>
        <w:r w:rsidRPr="00803639">
          <w:rPr>
            <w:rStyle w:val="a3"/>
            <w:noProof/>
          </w:rPr>
          <w:t>.</w:t>
        </w:r>
        <w:r w:rsidRPr="00803639">
          <w:rPr>
            <w:rStyle w:val="a3"/>
            <w:noProof/>
            <w:lang w:val="en-US"/>
          </w:rPr>
          <w:t>kz</w:t>
        </w:r>
        <w:r w:rsidRPr="00803639">
          <w:rPr>
            <w:rStyle w:val="a3"/>
            <w:noProof/>
          </w:rPr>
          <w:t>, 09.02.2026, Казахстан ратифицировал соглашение с Монголией о сотрудничестве в пенсионной сфере</w:t>
        </w:r>
        <w:r>
          <w:rPr>
            <w:noProof/>
            <w:webHidden/>
          </w:rPr>
          <w:tab/>
        </w:r>
        <w:r>
          <w:rPr>
            <w:noProof/>
            <w:webHidden/>
          </w:rPr>
          <w:fldChar w:fldCharType="begin"/>
        </w:r>
        <w:r>
          <w:rPr>
            <w:noProof/>
            <w:webHidden/>
          </w:rPr>
          <w:instrText xml:space="preserve"> PAGEREF _Toc221603344 \h </w:instrText>
        </w:r>
        <w:r>
          <w:rPr>
            <w:noProof/>
            <w:webHidden/>
          </w:rPr>
        </w:r>
        <w:r>
          <w:rPr>
            <w:noProof/>
            <w:webHidden/>
          </w:rPr>
          <w:fldChar w:fldCharType="separate"/>
        </w:r>
        <w:r w:rsidR="00EB4C81">
          <w:rPr>
            <w:noProof/>
            <w:webHidden/>
          </w:rPr>
          <w:t>89</w:t>
        </w:r>
        <w:r>
          <w:rPr>
            <w:noProof/>
            <w:webHidden/>
          </w:rPr>
          <w:fldChar w:fldCharType="end"/>
        </w:r>
      </w:hyperlink>
    </w:p>
    <w:p w14:paraId="10833E53" w14:textId="50346B3F" w:rsidR="00DA72FD" w:rsidRDefault="00DA72FD">
      <w:pPr>
        <w:pStyle w:val="31"/>
        <w:rPr>
          <w:rFonts w:asciiTheme="minorHAnsi" w:eastAsiaTheme="minorEastAsia" w:hAnsiTheme="minorHAnsi" w:cstheme="minorBidi"/>
          <w:kern w:val="2"/>
          <w14:ligatures w14:val="standardContextual"/>
        </w:rPr>
      </w:pPr>
      <w:hyperlink w:anchor="_Toc221603345" w:history="1">
        <w:r w:rsidRPr="00803639">
          <w:rPr>
            <w:rStyle w:val="a3"/>
          </w:rPr>
          <w:t>Касым-Жомарт Токаев подписал закон «О ратификации соглашения между правительствами Казахстана и Монголии о сотрудничестве в пенсионной сфере». Об этом сообщает пресс-служба Акорды.</w:t>
        </w:r>
        <w:r>
          <w:rPr>
            <w:webHidden/>
          </w:rPr>
          <w:tab/>
        </w:r>
        <w:r>
          <w:rPr>
            <w:webHidden/>
          </w:rPr>
          <w:fldChar w:fldCharType="begin"/>
        </w:r>
        <w:r>
          <w:rPr>
            <w:webHidden/>
          </w:rPr>
          <w:instrText xml:space="preserve"> PAGEREF _Toc221603345 \h </w:instrText>
        </w:r>
        <w:r>
          <w:rPr>
            <w:webHidden/>
          </w:rPr>
        </w:r>
        <w:r>
          <w:rPr>
            <w:webHidden/>
          </w:rPr>
          <w:fldChar w:fldCharType="separate"/>
        </w:r>
        <w:r w:rsidR="00EB4C81">
          <w:rPr>
            <w:webHidden/>
          </w:rPr>
          <w:t>89</w:t>
        </w:r>
        <w:r>
          <w:rPr>
            <w:webHidden/>
          </w:rPr>
          <w:fldChar w:fldCharType="end"/>
        </w:r>
      </w:hyperlink>
    </w:p>
    <w:p w14:paraId="15FAB46C" w14:textId="43C34677"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46" w:history="1">
        <w:r w:rsidRPr="00803639">
          <w:rPr>
            <w:rStyle w:val="a3"/>
            <w:noProof/>
          </w:rPr>
          <w:t>Economist.kg, 09.02.2026, Соцфонд заработал 526 млн сомов на пенсионных накоплениях ГНПФ в январе</w:t>
        </w:r>
        <w:r>
          <w:rPr>
            <w:noProof/>
            <w:webHidden/>
          </w:rPr>
          <w:tab/>
        </w:r>
        <w:r>
          <w:rPr>
            <w:noProof/>
            <w:webHidden/>
          </w:rPr>
          <w:fldChar w:fldCharType="begin"/>
        </w:r>
        <w:r>
          <w:rPr>
            <w:noProof/>
            <w:webHidden/>
          </w:rPr>
          <w:instrText xml:space="preserve"> PAGEREF _Toc221603346 \h </w:instrText>
        </w:r>
        <w:r>
          <w:rPr>
            <w:noProof/>
            <w:webHidden/>
          </w:rPr>
        </w:r>
        <w:r>
          <w:rPr>
            <w:noProof/>
            <w:webHidden/>
          </w:rPr>
          <w:fldChar w:fldCharType="separate"/>
        </w:r>
        <w:r w:rsidR="00EB4C81">
          <w:rPr>
            <w:noProof/>
            <w:webHidden/>
          </w:rPr>
          <w:t>90</w:t>
        </w:r>
        <w:r>
          <w:rPr>
            <w:noProof/>
            <w:webHidden/>
          </w:rPr>
          <w:fldChar w:fldCharType="end"/>
        </w:r>
      </w:hyperlink>
    </w:p>
    <w:p w14:paraId="4DE84489" w14:textId="1B8294F9" w:rsidR="00DA72FD" w:rsidRDefault="00DA72FD">
      <w:pPr>
        <w:pStyle w:val="31"/>
        <w:rPr>
          <w:rFonts w:asciiTheme="minorHAnsi" w:eastAsiaTheme="minorEastAsia" w:hAnsiTheme="minorHAnsi" w:cstheme="minorBidi"/>
          <w:kern w:val="2"/>
          <w14:ligatures w14:val="standardContextual"/>
        </w:rPr>
      </w:pPr>
      <w:hyperlink w:anchor="_Toc221603347" w:history="1">
        <w:r w:rsidRPr="00803639">
          <w:rPr>
            <w:rStyle w:val="a3"/>
          </w:rPr>
          <w:t>Социальный фонд Кыргызстана по итогам января 2026 года получил инвестиционный доход в размере 526.3 млн сомов от управления средствами Государственного накопительного пенсионного фонда (ГНПФ), сообщает пресс-служба ведомства.</w:t>
        </w:r>
        <w:r>
          <w:rPr>
            <w:webHidden/>
          </w:rPr>
          <w:tab/>
        </w:r>
        <w:r>
          <w:rPr>
            <w:webHidden/>
          </w:rPr>
          <w:fldChar w:fldCharType="begin"/>
        </w:r>
        <w:r>
          <w:rPr>
            <w:webHidden/>
          </w:rPr>
          <w:instrText xml:space="preserve"> PAGEREF _Toc221603347 \h </w:instrText>
        </w:r>
        <w:r>
          <w:rPr>
            <w:webHidden/>
          </w:rPr>
        </w:r>
        <w:r>
          <w:rPr>
            <w:webHidden/>
          </w:rPr>
          <w:fldChar w:fldCharType="separate"/>
        </w:r>
        <w:r w:rsidR="00EB4C81">
          <w:rPr>
            <w:webHidden/>
          </w:rPr>
          <w:t>90</w:t>
        </w:r>
        <w:r>
          <w:rPr>
            <w:webHidden/>
          </w:rPr>
          <w:fldChar w:fldCharType="end"/>
        </w:r>
      </w:hyperlink>
    </w:p>
    <w:p w14:paraId="629A298A" w14:textId="581610C9" w:rsidR="00DA72FD" w:rsidRDefault="00DA72F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03348" w:history="1">
        <w:r w:rsidRPr="0080363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_Toc221603348 \h </w:instrText>
        </w:r>
        <w:r>
          <w:rPr>
            <w:noProof/>
            <w:webHidden/>
          </w:rPr>
        </w:r>
        <w:r>
          <w:rPr>
            <w:noProof/>
            <w:webHidden/>
          </w:rPr>
          <w:fldChar w:fldCharType="separate"/>
        </w:r>
        <w:r w:rsidR="00EB4C81">
          <w:rPr>
            <w:noProof/>
            <w:webHidden/>
          </w:rPr>
          <w:t>90</w:t>
        </w:r>
        <w:r>
          <w:rPr>
            <w:noProof/>
            <w:webHidden/>
          </w:rPr>
          <w:fldChar w:fldCharType="end"/>
        </w:r>
      </w:hyperlink>
    </w:p>
    <w:p w14:paraId="4F3870F1" w14:textId="3E8B6848"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49" w:history="1">
        <w:r w:rsidRPr="00803639">
          <w:rPr>
            <w:rStyle w:val="a3"/>
            <w:noProof/>
          </w:rPr>
          <w:t>Российские корейцы, 09.02.2026, Сорокалетние задумываются о пенсии</w:t>
        </w:r>
        <w:r>
          <w:rPr>
            <w:noProof/>
            <w:webHidden/>
          </w:rPr>
          <w:tab/>
        </w:r>
        <w:r>
          <w:rPr>
            <w:noProof/>
            <w:webHidden/>
          </w:rPr>
          <w:fldChar w:fldCharType="begin"/>
        </w:r>
        <w:r>
          <w:rPr>
            <w:noProof/>
            <w:webHidden/>
          </w:rPr>
          <w:instrText xml:space="preserve"> PAGEREF _Toc221603349 \h </w:instrText>
        </w:r>
        <w:r>
          <w:rPr>
            <w:noProof/>
            <w:webHidden/>
          </w:rPr>
        </w:r>
        <w:r>
          <w:rPr>
            <w:noProof/>
            <w:webHidden/>
          </w:rPr>
          <w:fldChar w:fldCharType="separate"/>
        </w:r>
        <w:r w:rsidR="00EB4C81">
          <w:rPr>
            <w:noProof/>
            <w:webHidden/>
          </w:rPr>
          <w:t>90</w:t>
        </w:r>
        <w:r>
          <w:rPr>
            <w:noProof/>
            <w:webHidden/>
          </w:rPr>
          <w:fldChar w:fldCharType="end"/>
        </w:r>
      </w:hyperlink>
    </w:p>
    <w:p w14:paraId="4351B746" w14:textId="15AD9680" w:rsidR="00DA72FD" w:rsidRDefault="00DA72FD">
      <w:pPr>
        <w:pStyle w:val="31"/>
        <w:rPr>
          <w:rFonts w:asciiTheme="minorHAnsi" w:eastAsiaTheme="minorEastAsia" w:hAnsiTheme="minorHAnsi" w:cstheme="minorBidi"/>
          <w:kern w:val="2"/>
          <w14:ligatures w14:val="standardContextual"/>
        </w:rPr>
      </w:pPr>
      <w:hyperlink w:anchor="_Toc221603350" w:history="1">
        <w:r w:rsidRPr="00803639">
          <w:rPr>
            <w:rStyle w:val="a3"/>
          </w:rPr>
          <w:t>Среди южнокорейцев в возрасте от 40 до 50 лет растет беспокойство по поводу выхода на пенсию. Согласно новому отчету, более 6 из 10 человек в этой возрастной группе говорят, что не готовы к старости, несмотря на то что многие осознают необходимость планирования выхода на пенсию.</w:t>
        </w:r>
        <w:r>
          <w:rPr>
            <w:webHidden/>
          </w:rPr>
          <w:tab/>
        </w:r>
        <w:r>
          <w:rPr>
            <w:webHidden/>
          </w:rPr>
          <w:fldChar w:fldCharType="begin"/>
        </w:r>
        <w:r>
          <w:rPr>
            <w:webHidden/>
          </w:rPr>
          <w:instrText xml:space="preserve"> PAGEREF _Toc221603350 \h </w:instrText>
        </w:r>
        <w:r>
          <w:rPr>
            <w:webHidden/>
          </w:rPr>
        </w:r>
        <w:r>
          <w:rPr>
            <w:webHidden/>
          </w:rPr>
          <w:fldChar w:fldCharType="separate"/>
        </w:r>
        <w:r w:rsidR="00EB4C81">
          <w:rPr>
            <w:webHidden/>
          </w:rPr>
          <w:t>90</w:t>
        </w:r>
        <w:r>
          <w:rPr>
            <w:webHidden/>
          </w:rPr>
          <w:fldChar w:fldCharType="end"/>
        </w:r>
      </w:hyperlink>
    </w:p>
    <w:p w14:paraId="30F0DD96" w14:textId="485849F1"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51" w:history="1">
        <w:r w:rsidRPr="00803639">
          <w:rPr>
            <w:rStyle w:val="a3"/>
            <w:noProof/>
          </w:rPr>
          <w:t>ИА Красная весна, 09.02.2026, Поднять до 70 лет пенсионный возраст планируют в парламенте Нидерландов</w:t>
        </w:r>
        <w:r>
          <w:rPr>
            <w:noProof/>
            <w:webHidden/>
          </w:rPr>
          <w:tab/>
        </w:r>
        <w:r>
          <w:rPr>
            <w:noProof/>
            <w:webHidden/>
          </w:rPr>
          <w:fldChar w:fldCharType="begin"/>
        </w:r>
        <w:r>
          <w:rPr>
            <w:noProof/>
            <w:webHidden/>
          </w:rPr>
          <w:instrText xml:space="preserve"> PAGEREF _Toc221603351 \h </w:instrText>
        </w:r>
        <w:r>
          <w:rPr>
            <w:noProof/>
            <w:webHidden/>
          </w:rPr>
        </w:r>
        <w:r>
          <w:rPr>
            <w:noProof/>
            <w:webHidden/>
          </w:rPr>
          <w:fldChar w:fldCharType="separate"/>
        </w:r>
        <w:r w:rsidR="00EB4C81">
          <w:rPr>
            <w:noProof/>
            <w:webHidden/>
          </w:rPr>
          <w:t>91</w:t>
        </w:r>
        <w:r>
          <w:rPr>
            <w:noProof/>
            <w:webHidden/>
          </w:rPr>
          <w:fldChar w:fldCharType="end"/>
        </w:r>
      </w:hyperlink>
    </w:p>
    <w:p w14:paraId="23717F36" w14:textId="310B2DEB" w:rsidR="00DA72FD" w:rsidRDefault="00DA72FD">
      <w:pPr>
        <w:pStyle w:val="31"/>
        <w:rPr>
          <w:rFonts w:asciiTheme="minorHAnsi" w:eastAsiaTheme="minorEastAsia" w:hAnsiTheme="minorHAnsi" w:cstheme="minorBidi"/>
          <w:kern w:val="2"/>
          <w14:ligatures w14:val="standardContextual"/>
        </w:rPr>
      </w:pPr>
      <w:hyperlink w:anchor="_Toc221603352" w:history="1">
        <w:r w:rsidRPr="00803639">
          <w:rPr>
            <w:rStyle w:val="a3"/>
          </w:rPr>
          <w:t>В планы новой парламентской коалиции входит ускоренное повышение пенсионного возраста в Нидерландах до 70 лет к 2054 году - на пятнадцать лет раньше, чем планировалось ранее, сообщает 7 февраля онлайн-издание NL Times.</w:t>
        </w:r>
        <w:r>
          <w:rPr>
            <w:webHidden/>
          </w:rPr>
          <w:tab/>
        </w:r>
        <w:r>
          <w:rPr>
            <w:webHidden/>
          </w:rPr>
          <w:fldChar w:fldCharType="begin"/>
        </w:r>
        <w:r>
          <w:rPr>
            <w:webHidden/>
          </w:rPr>
          <w:instrText xml:space="preserve"> PAGEREF _Toc221603352 \h </w:instrText>
        </w:r>
        <w:r>
          <w:rPr>
            <w:webHidden/>
          </w:rPr>
        </w:r>
        <w:r>
          <w:rPr>
            <w:webHidden/>
          </w:rPr>
          <w:fldChar w:fldCharType="separate"/>
        </w:r>
        <w:r w:rsidR="00EB4C81">
          <w:rPr>
            <w:webHidden/>
          </w:rPr>
          <w:t>91</w:t>
        </w:r>
        <w:r>
          <w:rPr>
            <w:webHidden/>
          </w:rPr>
          <w:fldChar w:fldCharType="end"/>
        </w:r>
      </w:hyperlink>
    </w:p>
    <w:p w14:paraId="542A0B8A" w14:textId="705E8A53" w:rsidR="00DA72FD" w:rsidRDefault="00DA72FD">
      <w:pPr>
        <w:pStyle w:val="21"/>
        <w:tabs>
          <w:tab w:val="right" w:leader="dot" w:pos="9061"/>
        </w:tabs>
        <w:rPr>
          <w:rFonts w:asciiTheme="minorHAnsi" w:eastAsiaTheme="minorEastAsia" w:hAnsiTheme="minorHAnsi" w:cstheme="minorBidi"/>
          <w:noProof/>
          <w:kern w:val="2"/>
          <w14:ligatures w14:val="standardContextual"/>
        </w:rPr>
      </w:pPr>
      <w:hyperlink w:anchor="_Toc221603353" w:history="1">
        <w:r w:rsidRPr="00803639">
          <w:rPr>
            <w:rStyle w:val="a3"/>
            <w:noProof/>
          </w:rPr>
          <w:t>Detki.guru, 09.02.2026, Франция меняет семейную политику: новые меры для поддержки рождаемости</w:t>
        </w:r>
        <w:r>
          <w:rPr>
            <w:noProof/>
            <w:webHidden/>
          </w:rPr>
          <w:tab/>
        </w:r>
        <w:r>
          <w:rPr>
            <w:noProof/>
            <w:webHidden/>
          </w:rPr>
          <w:fldChar w:fldCharType="begin"/>
        </w:r>
        <w:r>
          <w:rPr>
            <w:noProof/>
            <w:webHidden/>
          </w:rPr>
          <w:instrText xml:space="preserve"> PAGEREF _Toc221603353 \h </w:instrText>
        </w:r>
        <w:r>
          <w:rPr>
            <w:noProof/>
            <w:webHidden/>
          </w:rPr>
        </w:r>
        <w:r>
          <w:rPr>
            <w:noProof/>
            <w:webHidden/>
          </w:rPr>
          <w:fldChar w:fldCharType="separate"/>
        </w:r>
        <w:r w:rsidR="00EB4C81">
          <w:rPr>
            <w:noProof/>
            <w:webHidden/>
          </w:rPr>
          <w:t>92</w:t>
        </w:r>
        <w:r>
          <w:rPr>
            <w:noProof/>
            <w:webHidden/>
          </w:rPr>
          <w:fldChar w:fldCharType="end"/>
        </w:r>
      </w:hyperlink>
    </w:p>
    <w:p w14:paraId="6C098D90" w14:textId="34C14E11" w:rsidR="00DA72FD" w:rsidRDefault="00DA72FD">
      <w:pPr>
        <w:pStyle w:val="31"/>
        <w:rPr>
          <w:rFonts w:asciiTheme="minorHAnsi" w:eastAsiaTheme="minorEastAsia" w:hAnsiTheme="minorHAnsi" w:cstheme="minorBidi"/>
          <w:kern w:val="2"/>
          <w14:ligatures w14:val="standardContextual"/>
        </w:rPr>
      </w:pPr>
      <w:hyperlink w:anchor="_Toc221603354" w:history="1">
        <w:r w:rsidRPr="00803639">
          <w:rPr>
            <w:rStyle w:val="a3"/>
          </w:rPr>
          <w:t>Во Франции объявлено о «революционных переменах» в демографической политике. Президент Эммануэль Макрон поставил задачу провести «демографическое перевооружение», чтобы противостоять неблагоприятной статистике рождаемости.</w:t>
        </w:r>
        <w:r>
          <w:rPr>
            <w:webHidden/>
          </w:rPr>
          <w:tab/>
        </w:r>
        <w:r>
          <w:rPr>
            <w:webHidden/>
          </w:rPr>
          <w:fldChar w:fldCharType="begin"/>
        </w:r>
        <w:r>
          <w:rPr>
            <w:webHidden/>
          </w:rPr>
          <w:instrText xml:space="preserve"> PAGEREF _Toc221603354 \h </w:instrText>
        </w:r>
        <w:r>
          <w:rPr>
            <w:webHidden/>
          </w:rPr>
        </w:r>
        <w:r>
          <w:rPr>
            <w:webHidden/>
          </w:rPr>
          <w:fldChar w:fldCharType="separate"/>
        </w:r>
        <w:r w:rsidR="00EB4C81">
          <w:rPr>
            <w:webHidden/>
          </w:rPr>
          <w:t>92</w:t>
        </w:r>
        <w:r>
          <w:rPr>
            <w:webHidden/>
          </w:rPr>
          <w:fldChar w:fldCharType="end"/>
        </w:r>
      </w:hyperlink>
    </w:p>
    <w:p w14:paraId="15E433F4" w14:textId="4588C4C0" w:rsidR="00A0290C" w:rsidRPr="00B61260" w:rsidRDefault="0016758D" w:rsidP="00310633">
      <w:pPr>
        <w:rPr>
          <w:b/>
          <w:caps/>
          <w:sz w:val="32"/>
        </w:rPr>
      </w:pPr>
      <w:r w:rsidRPr="00B61260">
        <w:rPr>
          <w:caps/>
          <w:sz w:val="28"/>
        </w:rPr>
        <w:lastRenderedPageBreak/>
        <w:fldChar w:fldCharType="end"/>
      </w:r>
    </w:p>
    <w:p w14:paraId="6EA9C6EB" w14:textId="77777777" w:rsidR="00D1642B" w:rsidRPr="00B61260" w:rsidRDefault="00D1642B" w:rsidP="00D1642B">
      <w:pPr>
        <w:pStyle w:val="251"/>
      </w:pPr>
      <w:bookmarkStart w:id="16" w:name="_Toc396864664"/>
      <w:bookmarkStart w:id="17" w:name="_Toc99318652"/>
      <w:bookmarkStart w:id="18" w:name="_Toc246216291"/>
      <w:bookmarkStart w:id="19" w:name="_Toc246297418"/>
      <w:bookmarkStart w:id="20" w:name="_Toc221603247"/>
      <w:bookmarkEnd w:id="8"/>
      <w:bookmarkEnd w:id="9"/>
      <w:bookmarkEnd w:id="10"/>
      <w:bookmarkEnd w:id="11"/>
      <w:bookmarkEnd w:id="12"/>
      <w:bookmarkEnd w:id="13"/>
      <w:bookmarkEnd w:id="14"/>
      <w:bookmarkEnd w:id="15"/>
      <w:r w:rsidRPr="00B61260">
        <w:lastRenderedPageBreak/>
        <w:t>НОВОСТИ ПЕНСИОННОЙ ОТРАСЛИ</w:t>
      </w:r>
      <w:bookmarkEnd w:id="16"/>
      <w:bookmarkEnd w:id="17"/>
      <w:bookmarkEnd w:id="20"/>
    </w:p>
    <w:p w14:paraId="3F3BD793" w14:textId="77777777" w:rsidR="00111D7C" w:rsidRPr="00B61260" w:rsidRDefault="00111D7C" w:rsidP="00111D7C">
      <w:pPr>
        <w:pStyle w:val="10"/>
      </w:pPr>
      <w:bookmarkStart w:id="21" w:name="_Toc165991073"/>
      <w:bookmarkStart w:id="22" w:name="_Toc99271691"/>
      <w:bookmarkStart w:id="23" w:name="_Toc99318654"/>
      <w:bookmarkStart w:id="24" w:name="_Toc99318783"/>
      <w:bookmarkStart w:id="25" w:name="_Toc396864672"/>
      <w:bookmarkStart w:id="26" w:name="_Toc246987631"/>
      <w:bookmarkStart w:id="27" w:name="_Toc248632297"/>
      <w:bookmarkStart w:id="28" w:name="_Toc251223975"/>
      <w:bookmarkStart w:id="29" w:name="_Toc221603248"/>
      <w:bookmarkEnd w:id="18"/>
      <w:bookmarkEnd w:id="19"/>
      <w:r w:rsidRPr="00B61260">
        <w:t>Программа долгосрочных сбережений</w:t>
      </w:r>
      <w:bookmarkEnd w:id="21"/>
      <w:bookmarkEnd w:id="29"/>
    </w:p>
    <w:p w14:paraId="1DC47AE7" w14:textId="77777777" w:rsidR="00111EA6" w:rsidRPr="00B61260" w:rsidRDefault="00111EA6" w:rsidP="00111EA6">
      <w:pPr>
        <w:pStyle w:val="2"/>
      </w:pPr>
      <w:bookmarkStart w:id="30" w:name="ф1"/>
      <w:bookmarkStart w:id="31" w:name="_Toc221603249"/>
      <w:bookmarkEnd w:id="30"/>
      <w:r w:rsidRPr="00B61260">
        <w:t>DEITA.RU, 09.02.2026, Как увеличить доход на пенсии, рассказал эксперт</w:t>
      </w:r>
      <w:bookmarkEnd w:id="31"/>
    </w:p>
    <w:p w14:paraId="77E4061D" w14:textId="4A785D90" w:rsidR="00111EA6" w:rsidRPr="00B61260" w:rsidRDefault="00111EA6" w:rsidP="006E3963">
      <w:pPr>
        <w:pStyle w:val="3"/>
      </w:pPr>
      <w:bookmarkStart w:id="32" w:name="_Toc221603250"/>
      <w:r w:rsidRPr="00B61260">
        <w:t xml:space="preserve">Для россиян, стремящихся увеличить свои доходы после завершения трудовой деятельности, важно обратить внимание на программы негосударственных пенсионных фондов. Об этом агентству </w:t>
      </w:r>
      <w:r w:rsidR="007D1EC4">
        <w:t>«</w:t>
      </w:r>
      <w:r w:rsidRPr="00B61260">
        <w:t>Прайм</w:t>
      </w:r>
      <w:r w:rsidR="007D1EC4">
        <w:t>»</w:t>
      </w:r>
      <w:r w:rsidRPr="00B61260">
        <w:t xml:space="preserve"> рассказал вице-президент Национальной ассоциации негосударственных пенсионных фондов Алексей Денисов, сообщает ИА DEITA.RU.</w:t>
      </w:r>
      <w:bookmarkEnd w:id="32"/>
    </w:p>
    <w:p w14:paraId="01CB88B1" w14:textId="77777777" w:rsidR="00111EA6" w:rsidRPr="00B61260" w:rsidRDefault="00111EA6" w:rsidP="00111EA6">
      <w:r w:rsidRPr="00B61260">
        <w:t>Такие вклады не только обеспечивают надежность и предсказуемость, но и представляют собой эффективный способ защиты средств от инфляционных рисков на долгосрочной перспективе. В отличие от привычных банковских вкладов, которые зачастую привлекают низкими ставками или быстрое снятие без штрафных санкций, инвестиции в НПФ гарантированно позволяют накапливать капитал, благодаря эффекту сложных процентов и прозрачной системе управления.</w:t>
      </w:r>
    </w:p>
    <w:p w14:paraId="78478F0B" w14:textId="77777777" w:rsidR="00111EA6" w:rsidRPr="00B61260" w:rsidRDefault="00111EA6" w:rsidP="00111EA6">
      <w:r w:rsidRPr="00B61260">
        <w:t>Одним из главных преимуществ таких программ является возможность систематических внесений небольших сумм, что со временем позволяет сформировать значительный капитал, необходимый для достойной пенсии. Важной особенностью является то, что многие россияне не осознают или не используют полностью потенциал подобных инструментов.</w:t>
      </w:r>
    </w:p>
    <w:p w14:paraId="6C47814C" w14:textId="77777777" w:rsidR="00111EA6" w:rsidRPr="00B61260" w:rsidRDefault="00111EA6" w:rsidP="00111EA6">
      <w:r w:rsidRPr="00B61260">
        <w:t>Банковские вклады, хоть и доступны, чаще всего подходят для краткосрочных целей, так как их ликвидность побуждает людей часто тратить средства, что не способствует аккумулированию больших накоплений. В то же время, участия в программах негосударственного пенсионного обеспечения (НПО) становится практически единственным надежным способом обеспечить себе стабильный доход на пенсии, особенно при условии регулярных взносов.</w:t>
      </w:r>
    </w:p>
    <w:p w14:paraId="0E382B89" w14:textId="77777777" w:rsidR="00111EA6" w:rsidRPr="00B61260" w:rsidRDefault="00111EA6" w:rsidP="00111EA6">
      <w:r w:rsidRPr="00B61260">
        <w:t>Это позволяет увеличить размер будущей пенсии примерно с 25% до 40% от прежнего дохода, что существенно повышает уровень обеспечения в старости. Ключевым в арсенале НПФ являются корпоративные пенсионные программы. В таких случаях крупные компании самостоятельно договариваются с фондами и ежемесячно перечисляют деньги на счета своих работников.</w:t>
      </w:r>
    </w:p>
    <w:p w14:paraId="1BEAE20A" w14:textId="77777777" w:rsidR="00111EA6" w:rsidRPr="00B61260" w:rsidRDefault="00111EA6" w:rsidP="00111EA6">
      <w:r w:rsidRPr="00B61260">
        <w:t>Иногда взносы делают исключительно работодатели, но чаще происходит совместное финансирование: работник и работодатель вносят средства, что ускоряет рост накоплений и повышает их эффективность. Для тех, кто по каким-то причинам не может подключиться к корпоративной программе, существует возможность оформить индивидуальный пенсионный план (ИПП).</w:t>
      </w:r>
    </w:p>
    <w:p w14:paraId="1CEE671C" w14:textId="77777777" w:rsidR="00111EA6" w:rsidRPr="00B61260" w:rsidRDefault="00111EA6" w:rsidP="00111EA6">
      <w:r w:rsidRPr="00B61260">
        <w:t>Такой подход дает возможность самостоятельно выбирать условия накоплений и адаптировать их под свои потребности. Регулярное пополнение такого счета создает надежную финансовую подушку, которая поможет выдержать непредвиденные ситуации и обеспечит достойную старость.</w:t>
      </w:r>
    </w:p>
    <w:p w14:paraId="00F66FF9" w14:textId="77777777" w:rsidR="00111EA6" w:rsidRPr="00B61260" w:rsidRDefault="00111EA6" w:rsidP="00111EA6">
      <w:r w:rsidRPr="00B61260">
        <w:lastRenderedPageBreak/>
        <w:t>Кроме этих вариантов, существует программа долгосрочных сбережений (ПДС), которая привлекательна своей широкоформатностью и универсальностью. Она позволяет аккумулировать средства даже при невысоких доходах, сохраняя их под надежной защитой в рамках Агентства по страхованию вкладов (АСВ) с лимитом в 2,8 миллиона рублей.</w:t>
      </w:r>
    </w:p>
    <w:p w14:paraId="67A23A0A" w14:textId="08A2ED26" w:rsidR="00111EA6" w:rsidRPr="00B61260" w:rsidRDefault="00111EA6" w:rsidP="00111EA6">
      <w:hyperlink r:id="rId8" w:history="1">
        <w:r w:rsidRPr="00B61260">
          <w:rPr>
            <w:rStyle w:val="a3"/>
          </w:rPr>
          <w:t>https://deita.ru/article/581151</w:t>
        </w:r>
      </w:hyperlink>
      <w:r w:rsidRPr="00B61260">
        <w:t xml:space="preserve"> </w:t>
      </w:r>
    </w:p>
    <w:p w14:paraId="613C8D37" w14:textId="77777777" w:rsidR="00C97C8C" w:rsidRPr="00B61260" w:rsidRDefault="00C97C8C" w:rsidP="00C97C8C">
      <w:pPr>
        <w:pStyle w:val="2"/>
      </w:pPr>
      <w:bookmarkStart w:id="33" w:name="ф2"/>
      <w:bookmarkStart w:id="34" w:name="_Toc221603251"/>
      <w:bookmarkEnd w:id="33"/>
      <w:r w:rsidRPr="00B61260">
        <w:t>DEITA.RU, 09.02.2026, Россиянам раскрыли способы законно увеличить пенсию</w:t>
      </w:r>
      <w:bookmarkEnd w:id="34"/>
    </w:p>
    <w:p w14:paraId="6B026725" w14:textId="450300E9" w:rsidR="00C97C8C" w:rsidRPr="00B61260" w:rsidRDefault="00C97C8C" w:rsidP="006E3963">
      <w:pPr>
        <w:pStyle w:val="3"/>
      </w:pPr>
      <w:bookmarkStart w:id="35" w:name="_Toc221603252"/>
      <w:r w:rsidRPr="00B61260">
        <w:t xml:space="preserve">Участие в программе долгосрочных сбережений и отсрочка выхода на пенсию могут значительно увеличить будущий размер пенсии. Об этом рассказал агентству </w:t>
      </w:r>
      <w:r w:rsidR="007D1EC4">
        <w:t>«</w:t>
      </w:r>
      <w:r w:rsidRPr="00B61260">
        <w:t>Прайм</w:t>
      </w:r>
      <w:r w:rsidR="007D1EC4">
        <w:t>»</w:t>
      </w:r>
      <w:r w:rsidRPr="00B61260">
        <w:t xml:space="preserve"> профессор Вадим Виноградов, декан факультета права Национального исследовательского университета </w:t>
      </w:r>
      <w:r w:rsidR="007D1EC4">
        <w:t>«</w:t>
      </w:r>
      <w:r w:rsidRPr="00B61260">
        <w:t>Высшая школа экономики</w:t>
      </w:r>
      <w:r w:rsidR="007D1EC4">
        <w:t>»</w:t>
      </w:r>
      <w:r w:rsidRPr="00B61260">
        <w:t>, сообщает ИА DEITA.RU.</w:t>
      </w:r>
      <w:bookmarkEnd w:id="35"/>
    </w:p>
    <w:p w14:paraId="563BF36C" w14:textId="77777777" w:rsidR="00C97C8C" w:rsidRPr="00B61260" w:rsidRDefault="00C97C8C" w:rsidP="00C97C8C">
      <w:r w:rsidRPr="00B61260">
        <w:t>Он отметил, что при оформлении пенсии спустя пять лет после достижения установленного возраста коэффициент увеличения фиксированной выплаты составляет 1.36, а количество начисляемых баллов — 1.45. Если же пенсию оформить с задержкой в десять лет, эти показатели возрастают до 2.11 и 2.32 соответственно.</w:t>
      </w:r>
    </w:p>
    <w:p w14:paraId="54F64F2C" w14:textId="77777777" w:rsidR="00C97C8C" w:rsidRPr="00B61260" w:rsidRDefault="00C97C8C" w:rsidP="00C97C8C">
      <w:r w:rsidRPr="00B61260">
        <w:t>Таким образом, по словам эксперта, выход на пенсию через десять лет после достижения нужного возраста может привести к более чем двукратному увеличению её суммы. Для граждан, у которых есть возможность и желание, участие в программе долгосрочных сбережений является выгодным способом повысить размер будущей пенсии.</w:t>
      </w:r>
    </w:p>
    <w:p w14:paraId="08483C21" w14:textId="77777777" w:rsidR="00C97C8C" w:rsidRPr="00B61260" w:rsidRDefault="00C97C8C" w:rsidP="00C97C8C">
      <w:r w:rsidRPr="00B61260">
        <w:t>Важной преимуществом такого подхода является государственное софинансирование: государство готово ежегодно добавлять до 36 тысяч рублей к тем средствам, которые граждане вкладывают из своего кармана. Это значительно расширяет возможности накоплений без дополнительных затрат со стороны гражданина.</w:t>
      </w:r>
    </w:p>
    <w:p w14:paraId="56377C1A" w14:textId="77777777" w:rsidR="00C97C8C" w:rsidRPr="00B61260" w:rsidRDefault="00C97C8C" w:rsidP="00C97C8C">
      <w:r w:rsidRPr="00B61260">
        <w:t>Кроме этого, государственная система страхует вложенные средства, что существенно снижает риски потери накоплений. И даже в чрезвычайных ситуациях, например, при внезапной необходимости, предусмотрена возможность досрочного снятия средств без утраты начисленных доходов, что делает программу более гибкой и надежной.</w:t>
      </w:r>
    </w:p>
    <w:p w14:paraId="29A0E18A" w14:textId="77777777" w:rsidR="00C97C8C" w:rsidRPr="00B61260" w:rsidRDefault="00C97C8C" w:rsidP="00C97C8C">
      <w:r w:rsidRPr="00B61260">
        <w:t>Чтобы начать формировать такие сбережения, необходимо подписать договор с одним из НПФ, который является оператором этой программы. Важно также помнить, что для тех, у кого нехватка стажа или баллов мешает назначению полной страховой пенсии по старости, существует возможность их докупки.</w:t>
      </w:r>
    </w:p>
    <w:p w14:paraId="1BF93AC9" w14:textId="77777777" w:rsidR="00C97C8C" w:rsidRPr="00B61260" w:rsidRDefault="00C97C8C" w:rsidP="00C97C8C">
      <w:r w:rsidRPr="00B61260">
        <w:t>Минимальный размер одного балла рассчитывается исходя из МРОТ, умноженного на 12 месяцев и на тариф страховых взносов, то есть 22%. С начала 2025 года МРОТ составляет 22 440 рублей, соответственно, минимальный взнос за один балл составит: 22 440 х 12 х 0,22 = 59 241,6 рубля.</w:t>
      </w:r>
    </w:p>
    <w:p w14:paraId="4350E7B8" w14:textId="77777777" w:rsidR="00C97C8C" w:rsidRPr="00B61260" w:rsidRDefault="00C97C8C" w:rsidP="00C97C8C">
      <w:r w:rsidRPr="00B61260">
        <w:t>Эта сумма должна быть направлена в Социальный фонд России для приобретения одного года страхового стажа и примерно одного балла, что позволяет гражданам накапливать необходимые показатели для полноценной пенсии или улучшения её размеров.</w:t>
      </w:r>
    </w:p>
    <w:p w14:paraId="20C77870" w14:textId="08F45D72" w:rsidR="00C97C8C" w:rsidRPr="00AB0A53" w:rsidRDefault="00C97C8C" w:rsidP="00C97C8C">
      <w:hyperlink r:id="rId9" w:history="1">
        <w:r w:rsidRPr="00B61260">
          <w:rPr>
            <w:rStyle w:val="a3"/>
          </w:rPr>
          <w:t>https://deita.ru/article/581164</w:t>
        </w:r>
      </w:hyperlink>
      <w:r w:rsidRPr="00B61260">
        <w:t xml:space="preserve"> </w:t>
      </w:r>
    </w:p>
    <w:p w14:paraId="31C3F5A0" w14:textId="33694C2F" w:rsidR="005A7BB3" w:rsidRPr="005A7BB3" w:rsidRDefault="005A7BB3" w:rsidP="005A7BB3">
      <w:pPr>
        <w:pStyle w:val="2"/>
      </w:pPr>
      <w:bookmarkStart w:id="36" w:name="_Toc221603253"/>
      <w:r w:rsidRPr="005A7BB3">
        <w:lastRenderedPageBreak/>
        <w:t>Выберу.ру, 09.02.2026, В чем подвох программы долгосрочных сбережений: вся правда о ПДС</w:t>
      </w:r>
      <w:bookmarkEnd w:id="36"/>
    </w:p>
    <w:p w14:paraId="45B2B7E4" w14:textId="77777777" w:rsidR="005A7BB3" w:rsidRPr="005A7BB3" w:rsidRDefault="005A7BB3" w:rsidP="005A7BB3">
      <w:pPr>
        <w:pStyle w:val="3"/>
      </w:pPr>
      <w:bookmarkStart w:id="37" w:name="_Toc221603254"/>
      <w:r w:rsidRPr="005A7BB3">
        <w:t>Реклама программы долгосрочных инвестиций идёт активно, на словах всё отлично, но выясним, есть ли у ПДС подводные камни. Рассмотрим, выгодно или нет пользоваться новым финансовым инструментом, зачем инвестировать средства в этот сберегательный продукт. Разберёмся, в чём подвох ПДС для пенсионеров.</w:t>
      </w:r>
      <w:bookmarkEnd w:id="37"/>
    </w:p>
    <w:p w14:paraId="74458B94" w14:textId="77777777" w:rsidR="005A7BB3" w:rsidRPr="005A7BB3" w:rsidRDefault="005A7BB3" w:rsidP="005A7BB3">
      <w:r w:rsidRPr="005A7BB3">
        <w:t>Основные правила программы долгосрочных сбережений</w:t>
      </w:r>
    </w:p>
    <w:p w14:paraId="2B08A03B" w14:textId="77777777" w:rsidR="005A7BB3" w:rsidRPr="00916CA0" w:rsidRDefault="005A7BB3" w:rsidP="005A7BB3">
      <w:r w:rsidRPr="00DD5A3C">
        <w:t xml:space="preserve">С 1 января 2014 года накопительная часть пенсии заморожена. </w:t>
      </w:r>
      <w:r w:rsidRPr="00916CA0">
        <w:t>Новые взносы стали направлять на выплату государственной пенсии существующим пенсионерам, а не на индивидуальные пенсионные счета. Средства, накопленные до 2014 года, сохранены, их можно перевести в негосударственный пенсионный фонд (НПФ) или забрать при определённых условиях.</w:t>
      </w:r>
    </w:p>
    <w:p w14:paraId="04F7CDD4" w14:textId="77777777" w:rsidR="005A7BB3" w:rsidRPr="00916CA0" w:rsidRDefault="005A7BB3" w:rsidP="005A7BB3">
      <w:r w:rsidRPr="00916CA0">
        <w:t>Программа долгосрочных сбережений создана в рамках реформы пенсионной системы для замены накопительной части пенсии на более современный и эффективный новый сберегательный инструмент. В результате в январе 2024 года появился удобный финансовый продукт, который позволяет формировать накопления на любые важные цели. С помощью ПДС участники программы смогут оплатить образование, недвижимость, сделать крупные покупки и увеличить пенсию.</w:t>
      </w:r>
    </w:p>
    <w:p w14:paraId="31A0020D" w14:textId="77777777" w:rsidR="005A7BB3" w:rsidRPr="00916CA0" w:rsidRDefault="005A7BB3" w:rsidP="005A7BB3">
      <w:r w:rsidRPr="00916CA0">
        <w:t>Новая программа ПДС - это финансовый инструмент для всей семьи, направленный на долгосрочную перспективу.</w:t>
      </w:r>
    </w:p>
    <w:p w14:paraId="627B83DD" w14:textId="77777777" w:rsidR="005A7BB3" w:rsidRPr="00916CA0" w:rsidRDefault="005A7BB3" w:rsidP="005A7BB3">
      <w:r w:rsidRPr="00916CA0">
        <w:t xml:space="preserve">Нюансы программы долгосрочных сбережений:  </w:t>
      </w:r>
    </w:p>
    <w:p w14:paraId="377E98A4" w14:textId="77777777" w:rsidR="005A7BB3" w:rsidRPr="00916CA0" w:rsidRDefault="005A7BB3" w:rsidP="005A7BB3">
      <w:r w:rsidRPr="00916CA0">
        <w:t>•</w:t>
      </w:r>
      <w:r w:rsidRPr="00916CA0">
        <w:tab/>
        <w:t xml:space="preserve">Участвовать может любой совершеннолетний дееспособный гражданин РФ. Условия добровольного участия - гибкие и простые. </w:t>
      </w:r>
    </w:p>
    <w:p w14:paraId="0EB29FE0" w14:textId="77777777" w:rsidR="005A7BB3" w:rsidRPr="00916CA0" w:rsidRDefault="005A7BB3" w:rsidP="005A7BB3">
      <w:r w:rsidRPr="00916CA0">
        <w:t>•</w:t>
      </w:r>
      <w:r w:rsidRPr="00916CA0">
        <w:tab/>
        <w:t xml:space="preserve">Переводить взносы может и работодатель. Если компания решает финансово поддержать сотрудников, она может переводить деньги в ПДС за них. Программа предусматривает возможность формирования накоплений из трёх источников: личные отчисления; деньги, переведённые работодателем; государственная поддержка в виде софинансирования. </w:t>
      </w:r>
    </w:p>
    <w:p w14:paraId="75AC151C" w14:textId="77777777" w:rsidR="005A7BB3" w:rsidRPr="00916CA0" w:rsidRDefault="005A7BB3" w:rsidP="005A7BB3">
      <w:r w:rsidRPr="00916CA0">
        <w:t>•</w:t>
      </w:r>
      <w:r w:rsidRPr="00916CA0">
        <w:tab/>
        <w:t xml:space="preserve">Стать участником можно после того, как будет заключён договор с негосударственным пенсионным фондом (НПФ) - оператором программы ПДС. </w:t>
      </w:r>
    </w:p>
    <w:p w14:paraId="65B2D0F9" w14:textId="77777777" w:rsidR="005A7BB3" w:rsidRPr="00916CA0" w:rsidRDefault="005A7BB3" w:rsidP="005A7BB3">
      <w:r w:rsidRPr="00916CA0">
        <w:t>•</w:t>
      </w:r>
      <w:r w:rsidRPr="00916CA0">
        <w:tab/>
        <w:t xml:space="preserve">Можно вносить любые суммы в любой момент, чтобы формировать долгосрочные сбережения в комфортном режиме. </w:t>
      </w:r>
    </w:p>
    <w:p w14:paraId="1807DFC3" w14:textId="77777777" w:rsidR="005A7BB3" w:rsidRPr="00916CA0" w:rsidRDefault="005A7BB3" w:rsidP="005A7BB3">
      <w:r w:rsidRPr="00916CA0">
        <w:t>•</w:t>
      </w:r>
      <w:r w:rsidRPr="00916CA0">
        <w:tab/>
        <w:t xml:space="preserve">Переводить средства накопительной пенсии в ПДС можно, но внесение пенсионных накоплений - это не обязательное условие. Можно обойтись и без перевода пенсионных накоплений (накопительной части). </w:t>
      </w:r>
    </w:p>
    <w:p w14:paraId="0120069F" w14:textId="77777777" w:rsidR="005A7BB3" w:rsidRPr="00916CA0" w:rsidRDefault="005A7BB3" w:rsidP="005A7BB3">
      <w:r w:rsidRPr="00916CA0">
        <w:t>•</w:t>
      </w:r>
      <w:r w:rsidRPr="00916CA0">
        <w:tab/>
        <w:t xml:space="preserve">Софинансирование государством осуществляется с учётом суммы взносов участника программы и его доходов. </w:t>
      </w:r>
    </w:p>
    <w:p w14:paraId="44AABFE1" w14:textId="77777777" w:rsidR="005A7BB3" w:rsidRPr="00916CA0" w:rsidRDefault="005A7BB3" w:rsidP="005A7BB3">
      <w:r w:rsidRPr="00916CA0">
        <w:t>•</w:t>
      </w:r>
      <w:r w:rsidRPr="00916CA0">
        <w:tab/>
        <w:t xml:space="preserve">Участник ПДС может получить налоговый вычет, если платит налог на доходы физических лиц (НДФЛ). Очевидное преимущество ПДС - получение налогового вычета </w:t>
      </w:r>
      <w:r w:rsidRPr="00916CA0">
        <w:lastRenderedPageBreak/>
        <w:t xml:space="preserve">до 60 000 рублей ежегодно. Размер зависит от уровня дохода участника программы. Взносы на сумму до 400 000 рублей в год освобождены от уплаты НДФЛ. </w:t>
      </w:r>
    </w:p>
    <w:p w14:paraId="658FE478" w14:textId="77777777" w:rsidR="005A7BB3" w:rsidRPr="00916CA0" w:rsidRDefault="005A7BB3" w:rsidP="005A7BB3">
      <w:r w:rsidRPr="00916CA0">
        <w:t>Перевод сбережений из одного НПФ в другой возможен один раз в пять лет. При подаче заявления средства будут переведены в следующем календарном году.</w:t>
      </w:r>
    </w:p>
    <w:p w14:paraId="5C3CAAB5" w14:textId="77777777" w:rsidR="005A7BB3" w:rsidRPr="00916CA0" w:rsidRDefault="005A7BB3" w:rsidP="005A7BB3">
      <w:r w:rsidRPr="00916CA0">
        <w:t xml:space="preserve">Особенности получения выплат от государства в рамках ПДС:  </w:t>
      </w:r>
    </w:p>
    <w:p w14:paraId="1E6DB6CD" w14:textId="77777777" w:rsidR="005A7BB3" w:rsidRPr="00916CA0" w:rsidRDefault="005A7BB3" w:rsidP="005A7BB3">
      <w:r w:rsidRPr="00916CA0">
        <w:t>•</w:t>
      </w:r>
      <w:r w:rsidRPr="00916CA0">
        <w:tab/>
        <w:t xml:space="preserve">Срок софинансирования. Программа предусматривает финансовую поддержку в течение 10 лет. </w:t>
      </w:r>
    </w:p>
    <w:p w14:paraId="720A902A" w14:textId="77777777" w:rsidR="005A7BB3" w:rsidRPr="00916CA0" w:rsidRDefault="005A7BB3" w:rsidP="005A7BB3">
      <w:r w:rsidRPr="00916CA0">
        <w:t>•</w:t>
      </w:r>
      <w:r w:rsidRPr="00916CA0">
        <w:tab/>
        <w:t xml:space="preserve">Сумма софинансирования. Гражданин сможет получить не более 36 тысяч рублей в год. </w:t>
      </w:r>
    </w:p>
    <w:p w14:paraId="1A499638" w14:textId="77777777" w:rsidR="005A7BB3" w:rsidRPr="00916CA0" w:rsidRDefault="005A7BB3" w:rsidP="005A7BB3">
      <w:r w:rsidRPr="00916CA0">
        <w:t>•</w:t>
      </w:r>
      <w:r w:rsidRPr="00916CA0">
        <w:tab/>
        <w:t xml:space="preserve">Минимальный размер ежегодного взноса для участников ПДС - 2 тысячи рублей. Это минимальная сумма. </w:t>
      </w:r>
    </w:p>
    <w:p w14:paraId="141498AB" w14:textId="77777777" w:rsidR="005A7BB3" w:rsidRPr="00916CA0" w:rsidRDefault="005A7BB3" w:rsidP="005A7BB3">
      <w:r w:rsidRPr="00916CA0">
        <w:t>Софинансирование - это совместное финансирование проекта, то есть добавление государственных средств к личным взносам участника программы, которые уже находятся на его счёте</w:t>
      </w:r>
    </w:p>
    <w:p w14:paraId="7531A60B" w14:textId="77777777" w:rsidR="005A7BB3" w:rsidRPr="00916CA0" w:rsidRDefault="005A7BB3" w:rsidP="005A7BB3">
      <w:r w:rsidRPr="00916CA0">
        <w:t>Чтобы программа заработала и началась поддержка государства в виде софинансирования, гражданин должен внести деньги на свой счёт, открытый в рамках ПДС. Если заключить договор по программе долгосрочных сбережений и не вносить деньги, софинансирования не будет.</w:t>
      </w:r>
    </w:p>
    <w:p w14:paraId="0CBBF09B" w14:textId="77777777" w:rsidR="005A7BB3" w:rsidRPr="00916CA0" w:rsidRDefault="005A7BB3" w:rsidP="005A7BB3">
      <w:r w:rsidRPr="00916CA0">
        <w:t xml:space="preserve">Программа рассчитана на долгосрочные вложения, формирование капитала. Правила возврата средств - гибкие. Снять деньги с вашего инвестиционного счёта без финансовых потерь можно в трёх случаях:  </w:t>
      </w:r>
    </w:p>
    <w:p w14:paraId="210A207C" w14:textId="77777777" w:rsidR="005A7BB3" w:rsidRPr="00916CA0" w:rsidRDefault="005A7BB3" w:rsidP="005A7BB3">
      <w:r w:rsidRPr="00916CA0">
        <w:t>•</w:t>
      </w:r>
      <w:r w:rsidRPr="00916CA0">
        <w:tab/>
        <w:t xml:space="preserve">15 лет участия в программе. Участники смогут забрать все деньги, включая инвестиционный доход и государственное софинансирование. </w:t>
      </w:r>
    </w:p>
    <w:p w14:paraId="1C8CF50A" w14:textId="77777777" w:rsidR="005A7BB3" w:rsidRPr="00916CA0" w:rsidRDefault="005A7BB3" w:rsidP="005A7BB3">
      <w:r w:rsidRPr="00916CA0">
        <w:t>•</w:t>
      </w:r>
      <w:r w:rsidRPr="00916CA0">
        <w:tab/>
        <w:t xml:space="preserve">Достижение предпенсионного возраста - 55 лет для женщин и 60 лет для мужчин, даже если не прошло 15 лет с момента начала участия в программе. При достижении пенсионного возраста деньги также можно забрать без штрафов. </w:t>
      </w:r>
    </w:p>
    <w:p w14:paraId="66A138C1" w14:textId="77777777" w:rsidR="005A7BB3" w:rsidRPr="00916CA0" w:rsidRDefault="005A7BB3" w:rsidP="005A7BB3">
      <w:r w:rsidRPr="00916CA0">
        <w:t>•</w:t>
      </w:r>
      <w:r w:rsidRPr="00916CA0">
        <w:tab/>
        <w:t xml:space="preserve">Наступление особых жизненных обстоятельств, когда сбережения могут понадобиться гражданам для оплаты дорогостоящего лечения или других целей. Досрочная выплата производится после документального подтверждения особых обстоятельств. </w:t>
      </w:r>
    </w:p>
    <w:p w14:paraId="520B1FD3" w14:textId="77777777" w:rsidR="005A7BB3" w:rsidRPr="00916CA0" w:rsidRDefault="005A7BB3" w:rsidP="005A7BB3">
      <w:r w:rsidRPr="00916CA0">
        <w:t>В других случаях размер выплат будет ограничен. Программа позволяет забрать только личные финансовые взносы и потратить их на любые цели. Переведённые добровольно пенсионные накопления и средства софинансирования будут храниться в фонде до наступления условий, при которых разрешены выплаты.</w:t>
      </w:r>
    </w:p>
    <w:p w14:paraId="0FD0C815" w14:textId="77777777" w:rsidR="005A7BB3" w:rsidRPr="00916CA0" w:rsidRDefault="005A7BB3" w:rsidP="005A7BB3">
      <w:r w:rsidRPr="00916CA0">
        <w:t xml:space="preserve">Когда появляется возможность получить выплаты, участник программы может выбрать формат:  </w:t>
      </w:r>
    </w:p>
    <w:p w14:paraId="57988CB8" w14:textId="77777777" w:rsidR="005A7BB3" w:rsidRPr="00916CA0" w:rsidRDefault="005A7BB3" w:rsidP="005A7BB3">
      <w:r w:rsidRPr="00916CA0">
        <w:t>•</w:t>
      </w:r>
      <w:r w:rsidRPr="00916CA0">
        <w:tab/>
        <w:t xml:space="preserve">Пожизненный. Перевод средств будет осуществляться ежемесячно, пока участник программы жив. Возможность получения выплаты в таком формате есть, только когда накопленная сумма позволяет регулярно выплачивать от 10% федерального прожиточного минимума, установленного для пенсионеров. Можно получать не только страховую пенсию, но и дополнительную. </w:t>
      </w:r>
    </w:p>
    <w:p w14:paraId="125B4670" w14:textId="77777777" w:rsidR="005A7BB3" w:rsidRPr="00916CA0" w:rsidRDefault="005A7BB3" w:rsidP="005A7BB3">
      <w:r w:rsidRPr="00916CA0">
        <w:lastRenderedPageBreak/>
        <w:t>•</w:t>
      </w:r>
      <w:r w:rsidRPr="00916CA0">
        <w:tab/>
        <w:t xml:space="preserve">Срочный периодический. Участник программы будет получать дополнительный доход в виде периодических выплат. </w:t>
      </w:r>
    </w:p>
    <w:p w14:paraId="52A9F720" w14:textId="77777777" w:rsidR="005A7BB3" w:rsidRPr="00916CA0" w:rsidRDefault="005A7BB3" w:rsidP="005A7BB3">
      <w:r w:rsidRPr="00916CA0">
        <w:t>•</w:t>
      </w:r>
      <w:r w:rsidRPr="00916CA0">
        <w:tab/>
        <w:t xml:space="preserve">Единоразовый. ПДС позволяет получить всю накопленную сумму взносов (ваших личных, государственных, работодателя) единовременно, если она не превышает установленный государством лимит. </w:t>
      </w:r>
    </w:p>
    <w:p w14:paraId="5D7A688E" w14:textId="77777777" w:rsidR="005A7BB3" w:rsidRPr="00916CA0" w:rsidRDefault="005A7BB3" w:rsidP="005A7BB3">
      <w:r w:rsidRPr="00916CA0">
        <w:t>Чем больше срок участия в программе, тем выше сумма накоплений, которую в дальнейшем можно потратить на личные цели. Деньги ПДС по правилам формирования накоплений могут наследоваться, кроме случаев, когда участник программы начал получать пожизненные выплаты.</w:t>
      </w:r>
    </w:p>
    <w:p w14:paraId="3C09F8F0" w14:textId="77777777" w:rsidR="005A7BB3" w:rsidRPr="00916CA0" w:rsidRDefault="005A7BB3" w:rsidP="005A7BB3">
      <w:r w:rsidRPr="00916CA0">
        <w:t>Минусы и подводные камни ПДС</w:t>
      </w:r>
    </w:p>
    <w:p w14:paraId="659FD17F" w14:textId="77777777" w:rsidR="005A7BB3" w:rsidRPr="00916CA0" w:rsidRDefault="005A7BB3" w:rsidP="005A7BB3">
      <w:r w:rsidRPr="00916CA0">
        <w:t>Как и у каждого индивидуального инвестиционного инструмента, у ПДС риски и минусы тоже есть. Важно знать об особенностях инструмента, прежде чем перевести свои средства. Рассмотрим основные подводные камни программы долгосрочных сбережений, риски, вызывающие негатив у вкладчиков и мысли, обман или нет.</w:t>
      </w:r>
    </w:p>
    <w:p w14:paraId="3F34EBD3" w14:textId="77777777" w:rsidR="005A7BB3" w:rsidRPr="00916CA0" w:rsidRDefault="005A7BB3" w:rsidP="005A7BB3">
      <w:r w:rsidRPr="00916CA0">
        <w:t>Ограниченный срок господдержки</w:t>
      </w:r>
    </w:p>
    <w:p w14:paraId="6C47CCB3" w14:textId="77777777" w:rsidR="005A7BB3" w:rsidRPr="00916CA0" w:rsidRDefault="005A7BB3" w:rsidP="005A7BB3">
      <w:r w:rsidRPr="00916CA0">
        <w:t>Очевидный недостаток ПДС - это ограниченный срок софинансирования. Если получить вложенные деньги можно через 15 лет, кроме исключительных случаев, то государство софинансирует вложения только в течение 10 лет. Ранее этот срок был минимальным - 3 года. Его увеличение зафиксировано в поправках к Федеральному закону «О негосударственных пенсионных фондах» № 75 ФЗ, которые вступили в силу в июле 2024 года. С этого момента срок софинансирования накоплений составил 10 лет.</w:t>
      </w:r>
    </w:p>
    <w:p w14:paraId="1984E112" w14:textId="77777777" w:rsidR="005A7BB3" w:rsidRPr="00916CA0" w:rsidRDefault="005A7BB3" w:rsidP="005A7BB3">
      <w:r w:rsidRPr="00916CA0">
        <w:t>Сумма софинансирования зависит от среднемесячного дохода</w:t>
      </w:r>
    </w:p>
    <w:p w14:paraId="19BB348D" w14:textId="77777777" w:rsidR="005A7BB3" w:rsidRPr="00916CA0" w:rsidRDefault="005A7BB3" w:rsidP="005A7BB3">
      <w:r w:rsidRPr="00916CA0">
        <w:t>Ещё минусы программы долгосрочных сбережений - привязка софинансирования к среднемесячному доходу, разные условия для участников. Чем выше доход, тем больше денег нужно перевести в ПДС, чтобы получить полное софинансирование. Принцип софинансирования зависит не только от количества внесённых средств, но и от дохода гражданина.</w:t>
      </w:r>
    </w:p>
    <w:p w14:paraId="3DDBC3DD" w14:textId="77777777" w:rsidR="005A7BB3" w:rsidRPr="00916CA0" w:rsidRDefault="005A7BB3" w:rsidP="005A7BB3">
      <w:r w:rsidRPr="00916CA0">
        <w:t xml:space="preserve">Используют три подхода:  </w:t>
      </w:r>
    </w:p>
    <w:p w14:paraId="32F5C96E" w14:textId="77777777" w:rsidR="005A7BB3" w:rsidRPr="00916CA0" w:rsidRDefault="005A7BB3" w:rsidP="005A7BB3">
      <w:r w:rsidRPr="00916CA0">
        <w:t>•</w:t>
      </w:r>
      <w:r w:rsidRPr="00916CA0">
        <w:tab/>
        <w:t xml:space="preserve">«Один к одному» - доход менее 80 тысяч рублей. В рамках программы государство удваивает взнос. Если клиент пополняет банковский счёт на 36 тысяч рублей, государство добавит столько же. </w:t>
      </w:r>
    </w:p>
    <w:p w14:paraId="1A3D5A21" w14:textId="77777777" w:rsidR="005A7BB3" w:rsidRPr="00916CA0" w:rsidRDefault="005A7BB3" w:rsidP="005A7BB3">
      <w:r w:rsidRPr="00916CA0">
        <w:t>•</w:t>
      </w:r>
      <w:r w:rsidRPr="00916CA0">
        <w:tab/>
        <w:t xml:space="preserve">«Один к двум» - доход от 80 до 150 тысяч рублей. Государство добавляет половину оплаченных взносов. Участники программы получают дополнительное финансирование в максимальном размере 36 тысяч рублей, если вложат в течение года 72 тысячи рублей. </w:t>
      </w:r>
    </w:p>
    <w:p w14:paraId="3EB75D4F" w14:textId="77777777" w:rsidR="005A7BB3" w:rsidRPr="00916CA0" w:rsidRDefault="005A7BB3" w:rsidP="005A7BB3">
      <w:r w:rsidRPr="00916CA0">
        <w:t>•</w:t>
      </w:r>
      <w:r w:rsidRPr="00916CA0">
        <w:tab/>
        <w:t xml:space="preserve">«Один к четырём» - доход более 150 тысяч рублей. Поддержка составляет четверть оплаченных взносов. Государство зачислит 36 тысяч рублей при добровольном взносе участника программы в размере 144 тысячи рублей. </w:t>
      </w:r>
    </w:p>
    <w:p w14:paraId="1B8377D1" w14:textId="77777777" w:rsidR="005A7BB3" w:rsidRPr="00916CA0" w:rsidRDefault="005A7BB3" w:rsidP="005A7BB3">
      <w:r w:rsidRPr="00916CA0">
        <w:t>Чем выше доход участника ПДС, тем большую сумму ему необходимо внести, чтобы получить максимально возможное софинансирование - 36 тысяч рублей. Дифференцированный подход позволяет государству оказывать поддержку гражданам с разным уровнем дохода.</w:t>
      </w:r>
    </w:p>
    <w:p w14:paraId="1D9857C8" w14:textId="77777777" w:rsidR="005A7BB3" w:rsidRPr="00916CA0" w:rsidRDefault="005A7BB3" w:rsidP="005A7BB3">
      <w:r w:rsidRPr="00916CA0">
        <w:lastRenderedPageBreak/>
        <w:t>Последствия при досрочном расторжении договора</w:t>
      </w:r>
    </w:p>
    <w:p w14:paraId="786C58BD" w14:textId="77777777" w:rsidR="005A7BB3" w:rsidRPr="00916CA0" w:rsidRDefault="005A7BB3" w:rsidP="005A7BB3">
      <w:r w:rsidRPr="00916CA0">
        <w:t xml:space="preserve">Рассмотрим, какие ещё есть минусы ПДС и потери за досрочный выход из программы (расторжение договора). Решив забрать деньги раньше, чем заканчивается срок действия договора, участники теряют инвестиционный доход и не только. Последствия будут следующими:  </w:t>
      </w:r>
    </w:p>
    <w:p w14:paraId="6F9536A1" w14:textId="77777777" w:rsidR="005A7BB3" w:rsidRPr="00916CA0" w:rsidRDefault="005A7BB3" w:rsidP="005A7BB3">
      <w:r w:rsidRPr="00916CA0">
        <w:t>•</w:t>
      </w:r>
      <w:r w:rsidRPr="00916CA0">
        <w:tab/>
        <w:t xml:space="preserve">Прекращение софинансирования по всем договорам долгосрочных сбережений, даже если они заключены после расторжения первого и их срок действия не истёк. </w:t>
      </w:r>
    </w:p>
    <w:p w14:paraId="4A5DB4F3" w14:textId="77777777" w:rsidR="005A7BB3" w:rsidRPr="00916CA0" w:rsidRDefault="005A7BB3" w:rsidP="005A7BB3">
      <w:r w:rsidRPr="00916CA0">
        <w:t>•</w:t>
      </w:r>
      <w:r w:rsidRPr="00916CA0">
        <w:tab/>
        <w:t xml:space="preserve">Потеря налоговых льгот. Получать налоговый вычет по ранее заключённым договорам ПДС нельзя. </w:t>
      </w:r>
    </w:p>
    <w:p w14:paraId="07F3AEDD" w14:textId="77777777" w:rsidR="005A7BB3" w:rsidRPr="00916CA0" w:rsidRDefault="005A7BB3" w:rsidP="005A7BB3">
      <w:r w:rsidRPr="00916CA0">
        <w:t>•</w:t>
      </w:r>
      <w:r w:rsidRPr="00916CA0">
        <w:tab/>
        <w:t xml:space="preserve">Возврат налогового вычета по НДФЛ. Размер полученного налогового вычета удержат при выплате выкупной суммы (п. 2 ст. 213.1 НК РФ). </w:t>
      </w:r>
    </w:p>
    <w:p w14:paraId="2A880CEF" w14:textId="77777777" w:rsidR="005A7BB3" w:rsidRPr="00916CA0" w:rsidRDefault="005A7BB3" w:rsidP="005A7BB3">
      <w:r w:rsidRPr="00916CA0">
        <w:t xml:space="preserve">В соответствии с условиями договора ПДС, в состав выкупной суммы при досрочном расторжении обычно входят собственные взносы и начисленный на них доход. Не входят:  </w:t>
      </w:r>
    </w:p>
    <w:p w14:paraId="4064EC97" w14:textId="77777777" w:rsidR="005A7BB3" w:rsidRPr="00916CA0" w:rsidRDefault="005A7BB3" w:rsidP="005A7BB3">
      <w:r w:rsidRPr="00916CA0">
        <w:t>•</w:t>
      </w:r>
      <w:r w:rsidRPr="00916CA0">
        <w:tab/>
        <w:t xml:space="preserve">средства, перевод которых осуществлён из пенсионного фонда по обязательному пенсионному страхованию; </w:t>
      </w:r>
    </w:p>
    <w:p w14:paraId="7AD5266F" w14:textId="77777777" w:rsidR="005A7BB3" w:rsidRPr="00916CA0" w:rsidRDefault="005A7BB3" w:rsidP="005A7BB3">
      <w:r w:rsidRPr="00916CA0">
        <w:t>•</w:t>
      </w:r>
      <w:r w:rsidRPr="00916CA0">
        <w:tab/>
        <w:t xml:space="preserve">деньги, переведённые как единовременный взнос; </w:t>
      </w:r>
    </w:p>
    <w:p w14:paraId="5E305866" w14:textId="77777777" w:rsidR="005A7BB3" w:rsidRPr="00916CA0" w:rsidRDefault="005A7BB3" w:rsidP="005A7BB3">
      <w:r w:rsidRPr="00916CA0">
        <w:t>•</w:t>
      </w:r>
      <w:r w:rsidRPr="00916CA0">
        <w:tab/>
        <w:t xml:space="preserve">софинансирование и начисленный на него доход. </w:t>
      </w:r>
    </w:p>
    <w:p w14:paraId="7FBC266E" w14:textId="77777777" w:rsidR="005A7BB3" w:rsidRPr="00916CA0" w:rsidRDefault="005A7BB3" w:rsidP="005A7BB3">
      <w:r w:rsidRPr="00916CA0">
        <w:t>Таким образом, досрочно забрать пенсионные накопления и инвестдоход нельзя. Полностью получить пенсионный капитал со всем доходом можно будет после 15 лет действия договора, при достижении предпенсионного возраста или в особых жизненных ситуациях.</w:t>
      </w:r>
    </w:p>
    <w:p w14:paraId="701B40F2" w14:textId="77777777" w:rsidR="005A7BB3" w:rsidRPr="00916CA0" w:rsidRDefault="005A7BB3" w:rsidP="005A7BB3">
      <w:r w:rsidRPr="00916CA0">
        <w:t>Небольшой инвестиционный доход</w:t>
      </w:r>
    </w:p>
    <w:p w14:paraId="60976ED6" w14:textId="77777777" w:rsidR="005A7BB3" w:rsidRPr="00916CA0" w:rsidRDefault="005A7BB3" w:rsidP="005A7BB3">
      <w:r w:rsidRPr="00916CA0">
        <w:t>Деньги, полученные по ПДС, операторы программы - негосударственные пенсионные фонды (НПФ) - инвестируют в государственные ценные бумаги, акции, облигации, другие финансовые инструменты. Куда инвестировать средства, фонды решают самостоятельно. Главное - НПФ должны обеспечить безубыточность. Если фонд получит убыток от инвестиций, то будет обязан восполнить его участникам ПДС из собственных средств. Это преимущество программы.</w:t>
      </w:r>
    </w:p>
    <w:p w14:paraId="2C83E960" w14:textId="77777777" w:rsidR="005A7BB3" w:rsidRPr="00916CA0" w:rsidRDefault="005A7BB3" w:rsidP="005A7BB3">
      <w:r w:rsidRPr="00916CA0">
        <w:t>Фонды не могут использовать в интересах НПФ деньги, полученные от участников ПДС, например, на выплаты премий сотрудникам. Эти средства предназначены для специальных портфелей. Чтобы обеспечить максимальную сохранность, НПФ вкладывают деньги в самые надёжные ценные бумаги (ОФЗ, корпоративные бонды), избегая рисковых инструментов, хотя там и выше доходность. Поэтому рассчитывать на высокий инвестиционный доход участникам ПДС не стоит.</w:t>
      </w:r>
    </w:p>
    <w:p w14:paraId="5B9CD559" w14:textId="77777777" w:rsidR="005A7BB3" w:rsidRPr="00916CA0" w:rsidRDefault="005A7BB3" w:rsidP="005A7BB3">
      <w:r w:rsidRPr="00916CA0">
        <w:t>Полную информацию об участии в ПДС можно получить на сайте НПФ, с которым планируете заключить договор.</w:t>
      </w:r>
    </w:p>
    <w:p w14:paraId="2AB1B07E" w14:textId="77777777" w:rsidR="005A7BB3" w:rsidRPr="00916CA0" w:rsidRDefault="005A7BB3" w:rsidP="005A7BB3">
      <w:r w:rsidRPr="00916CA0">
        <w:t>Программа долгосрочных сбережений для пенсионеров: в чём подвох</w:t>
      </w:r>
    </w:p>
    <w:p w14:paraId="7DCCA098" w14:textId="77777777" w:rsidR="005A7BB3" w:rsidRPr="00916CA0" w:rsidRDefault="005A7BB3" w:rsidP="005A7BB3">
      <w:r w:rsidRPr="00916CA0">
        <w:t xml:space="preserve">Можно ли принять участие в ПДС пенсионерам? Да, можно. Рассмотрим, как работает в этом случае программа долгосрочных сбережений, и разберём подробнее риски:  </w:t>
      </w:r>
    </w:p>
    <w:p w14:paraId="2E39EAB8" w14:textId="77777777" w:rsidR="005A7BB3" w:rsidRPr="00916CA0" w:rsidRDefault="005A7BB3" w:rsidP="005A7BB3">
      <w:r w:rsidRPr="00916CA0">
        <w:lastRenderedPageBreak/>
        <w:t>•</w:t>
      </w:r>
      <w:r w:rsidRPr="00916CA0">
        <w:tab/>
        <w:t xml:space="preserve">Манипуляции при расчёте пожизненных выплат. При расчёте размера ежемесячных пожизненных выплат общий объём средств на счёте участника ПДС делится на период выплат, который зависит от ожидаемой продолжительности жизни клиента. НПФ имеет право использовать свою методику оценки, что позволяет не брать в расчёт данные Росстата. Поэтому НПФ будет действовать в свою пользу - увеличивать период дожития, тем самым уменьшая сумму выплат. </w:t>
      </w:r>
    </w:p>
    <w:p w14:paraId="7EEE664A" w14:textId="77777777" w:rsidR="005A7BB3" w:rsidRPr="00916CA0" w:rsidRDefault="005A7BB3" w:rsidP="005A7BB3">
      <w:r w:rsidRPr="00916CA0">
        <w:t>•</w:t>
      </w:r>
      <w:r w:rsidRPr="00916CA0">
        <w:tab/>
        <w:t xml:space="preserve">Потеря инвестдохода и части уплаченных средств. Полностью получить всё вложенное можно через 15 лет. НПФ имеют право устанавливать понижающие коэффициенты при досрочном расторжении договора, а от этого зависит размер выплат. Например, при выходе из программы НПФ Сбер первые два года не платит инвестдоход и вернёт только 80% собственных взносов. Полностью получить деньги, находящиеся на ПДС, можно будет после 7 лет действия договора. В НПФ ВТБ всю сумму выплатят через 5 лет. </w:t>
      </w:r>
    </w:p>
    <w:p w14:paraId="1AD70FBC" w14:textId="77777777" w:rsidR="005A7BB3" w:rsidRPr="00916CA0" w:rsidRDefault="005A7BB3" w:rsidP="005A7BB3">
      <w:r w:rsidRPr="00916CA0">
        <w:t>•</w:t>
      </w:r>
      <w:r w:rsidRPr="00916CA0">
        <w:tab/>
        <w:t xml:space="preserve">Особенности выплаты в особой жизненной ситуации (болезнь). В перечень для оплаты дорогостоящего лечения попадают не все заболевания. Список утверждается распоряжением Правительства РФ № 3392 р и может меняться. </w:t>
      </w:r>
    </w:p>
    <w:p w14:paraId="47835386" w14:textId="77777777" w:rsidR="005A7BB3" w:rsidRPr="00916CA0" w:rsidRDefault="005A7BB3" w:rsidP="005A7BB3">
      <w:r w:rsidRPr="00916CA0">
        <w:t>Перед заключением договора ПДС рассмотрите все за и против, преимущества и недостатки программы долгосрочных сбережений, изучите условия: есть ли возможность досрочного вывода средств, как и когда это можно сделать. ПДС выгоднее, чем сберегательный счёт, где начисляется 0,01%, но у счёта нет проблем с выводом средств.</w:t>
      </w:r>
    </w:p>
    <w:p w14:paraId="14280650" w14:textId="77777777" w:rsidR="005A7BB3" w:rsidRPr="00916CA0" w:rsidRDefault="005A7BB3" w:rsidP="005A7BB3">
      <w:r w:rsidRPr="00916CA0">
        <w:t>Стоит ли участвовать в ПДС и кому это выгодно</w:t>
      </w:r>
    </w:p>
    <w:p w14:paraId="5E86DB3D" w14:textId="77777777" w:rsidR="005A7BB3" w:rsidRPr="00916CA0" w:rsidRDefault="005A7BB3" w:rsidP="005A7BB3">
      <w:r w:rsidRPr="00916CA0">
        <w:t>Выгодна ли программа долгосрочных сбережений, зависит от того, с чем сравнивать. Доходность вложений в НПФ - невысокая. Важно, куда и насколько удачно фонд инвестирует ваши вложения. Но в ПДС есть доход, а софинансирование позволяет получить дополнительные деньги от государства. Если хранить деньги дома или вносить страховые взносы в программу инвестиционного страхования жизни, государство вам ничего не выплатит.</w:t>
      </w:r>
    </w:p>
    <w:p w14:paraId="7695AB7E" w14:textId="77777777" w:rsidR="005A7BB3" w:rsidRPr="00916CA0" w:rsidRDefault="005A7BB3" w:rsidP="005A7BB3">
      <w:r w:rsidRPr="00916CA0">
        <w:t>Стоит ли вкладывать деньги в ПДС? В современных условиях это надёжный финансовый инструмент для дополнительного дохода. Но использовать его нужно вместе с другими вариантами, которые предлагает финансовый рынок: вкладами, акциями, облигациями, золотом. Инвестирование средств в разные источники позволяет минимизировать риски и получить хороший доход для достижения финансовых целей.</w:t>
      </w:r>
    </w:p>
    <w:p w14:paraId="66E0F609" w14:textId="77777777" w:rsidR="005A7BB3" w:rsidRPr="00916CA0" w:rsidRDefault="005A7BB3" w:rsidP="005A7BB3">
      <w:r w:rsidRPr="00916CA0">
        <w:t>Популярные вопросы</w:t>
      </w:r>
    </w:p>
    <w:p w14:paraId="5F4B9B72" w14:textId="77777777" w:rsidR="005A7BB3" w:rsidRPr="00916CA0" w:rsidRDefault="005A7BB3" w:rsidP="005A7BB3">
      <w:r w:rsidRPr="00916CA0">
        <w:t>Что будет с накоплениями, если НПФ обанкротится?</w:t>
      </w:r>
    </w:p>
    <w:p w14:paraId="72975EFE" w14:textId="77777777" w:rsidR="005A7BB3" w:rsidRPr="00916CA0" w:rsidRDefault="005A7BB3" w:rsidP="005A7BB3">
      <w:r w:rsidRPr="00916CA0">
        <w:t>Инвестирование средств в НПФ страхуется государством - до 2,8 миллиона рублей, включая инвестиционный доход. Тогда как система страхования банковских вкладов предусматривает выплату в пределах 1,4 миллиона рублей. Если НПФ обанкротится, деньги, которые вкладывают инвесторы по программе ПДС, будут им возвращены.</w:t>
      </w:r>
    </w:p>
    <w:p w14:paraId="34243CC5" w14:textId="77777777" w:rsidR="005A7BB3" w:rsidRPr="00916CA0" w:rsidRDefault="005A7BB3" w:rsidP="005A7BB3">
      <w:r w:rsidRPr="00916CA0">
        <w:t>Какая выгода государству от ПДС?</w:t>
      </w:r>
    </w:p>
    <w:p w14:paraId="6D3C2D34" w14:textId="77777777" w:rsidR="005A7BB3" w:rsidRPr="00916CA0" w:rsidRDefault="005A7BB3" w:rsidP="005A7BB3">
      <w:r w:rsidRPr="00916CA0">
        <w:t xml:space="preserve">Государству выгодно привлекать деньги граждан на длительный срок. Программа рассчитана на 15 лет, это хороший период для привлечения инвестиций в экономику. Кроме того, самостоятельное вложение гражданами средств в дополнительные </w:t>
      </w:r>
      <w:r w:rsidRPr="00916CA0">
        <w:lastRenderedPageBreak/>
        <w:t>накопления сможет снизить необходимость государственных выплат, обеспечит стабильность и уменьшит социальную напряжённость.</w:t>
      </w:r>
    </w:p>
    <w:p w14:paraId="389F035A" w14:textId="77777777" w:rsidR="005A7BB3" w:rsidRPr="00916CA0" w:rsidRDefault="005A7BB3" w:rsidP="005A7BB3">
      <w:r w:rsidRPr="00916CA0">
        <w:t>Чем ПДС отличается от вклада?</w:t>
      </w:r>
    </w:p>
    <w:p w14:paraId="475056E8" w14:textId="77777777" w:rsidR="005A7BB3" w:rsidRPr="00916CA0" w:rsidRDefault="005A7BB3" w:rsidP="005A7BB3">
      <w:r w:rsidRPr="00916CA0">
        <w:t>Вклад имеет фиксированную ставку доходности. По окончании его действия клиент получает гарантированный процентный доход, тогда как в ПДС инвестиционная доходность может колебаться. Проще говоря, вклад - это быстрый доступ к деньгам и предсказуемый доход в короткий срок, а ПДС - накопление средств на долгосрочные цели с государственной поддержкой.</w:t>
      </w:r>
    </w:p>
    <w:p w14:paraId="7022D97F" w14:textId="77777777" w:rsidR="005A7BB3" w:rsidRPr="00916CA0" w:rsidRDefault="005A7BB3" w:rsidP="005A7BB3">
      <w:r w:rsidRPr="00916CA0">
        <w:t>Татьяна Демченко, Татьяна Демченко</w:t>
      </w:r>
    </w:p>
    <w:p w14:paraId="41D125DB" w14:textId="5C06C2F8" w:rsidR="005A7BB3" w:rsidRPr="00916CA0" w:rsidRDefault="005A7BB3" w:rsidP="005A7BB3">
      <w:hyperlink r:id="rId10" w:history="1">
        <w:r w:rsidRPr="006247FF">
          <w:rPr>
            <w:rStyle w:val="a3"/>
            <w:lang w:val="en-US"/>
          </w:rPr>
          <w:t>https</w:t>
        </w:r>
        <w:r w:rsidRPr="00916CA0">
          <w:rPr>
            <w:rStyle w:val="a3"/>
          </w:rPr>
          <w:t>://</w:t>
        </w:r>
        <w:r w:rsidRPr="006247FF">
          <w:rPr>
            <w:rStyle w:val="a3"/>
            <w:lang w:val="en-US"/>
          </w:rPr>
          <w:t>www</w:t>
        </w:r>
        <w:r w:rsidRPr="00916CA0">
          <w:rPr>
            <w:rStyle w:val="a3"/>
          </w:rPr>
          <w:t>.</w:t>
        </w:r>
        <w:r w:rsidRPr="006247FF">
          <w:rPr>
            <w:rStyle w:val="a3"/>
            <w:lang w:val="en-US"/>
          </w:rPr>
          <w:t>vbr</w:t>
        </w:r>
        <w:r w:rsidRPr="00916CA0">
          <w:rPr>
            <w:rStyle w:val="a3"/>
          </w:rPr>
          <w:t>.</w:t>
        </w:r>
        <w:r w:rsidRPr="006247FF">
          <w:rPr>
            <w:rStyle w:val="a3"/>
            <w:lang w:val="en-US"/>
          </w:rPr>
          <w:t>ru</w:t>
        </w:r>
        <w:r w:rsidRPr="00916CA0">
          <w:rPr>
            <w:rStyle w:val="a3"/>
          </w:rPr>
          <w:t>/</w:t>
        </w:r>
        <w:r w:rsidRPr="006247FF">
          <w:rPr>
            <w:rStyle w:val="a3"/>
            <w:lang w:val="en-US"/>
          </w:rPr>
          <w:t>investicii</w:t>
        </w:r>
        <w:r w:rsidRPr="00916CA0">
          <w:rPr>
            <w:rStyle w:val="a3"/>
          </w:rPr>
          <w:t>/</w:t>
        </w:r>
        <w:r w:rsidRPr="006247FF">
          <w:rPr>
            <w:rStyle w:val="a3"/>
            <w:lang w:val="en-US"/>
          </w:rPr>
          <w:t>help</w:t>
        </w:r>
        <w:r w:rsidRPr="00916CA0">
          <w:rPr>
            <w:rStyle w:val="a3"/>
          </w:rPr>
          <w:t>/</w:t>
        </w:r>
        <w:r w:rsidRPr="006247FF">
          <w:rPr>
            <w:rStyle w:val="a3"/>
            <w:lang w:val="en-US"/>
          </w:rPr>
          <w:t>pds</w:t>
        </w:r>
        <w:r w:rsidRPr="00916CA0">
          <w:rPr>
            <w:rStyle w:val="a3"/>
          </w:rPr>
          <w:t>/</w:t>
        </w:r>
        <w:r w:rsidRPr="006247FF">
          <w:rPr>
            <w:rStyle w:val="a3"/>
            <w:lang w:val="en-US"/>
          </w:rPr>
          <w:t>v</w:t>
        </w:r>
        <w:r w:rsidRPr="00916CA0">
          <w:rPr>
            <w:rStyle w:val="a3"/>
          </w:rPr>
          <w:t>-</w:t>
        </w:r>
        <w:r w:rsidRPr="006247FF">
          <w:rPr>
            <w:rStyle w:val="a3"/>
            <w:lang w:val="en-US"/>
          </w:rPr>
          <w:t>chem</w:t>
        </w:r>
        <w:r w:rsidRPr="00916CA0">
          <w:rPr>
            <w:rStyle w:val="a3"/>
          </w:rPr>
          <w:t>-</w:t>
        </w:r>
        <w:r w:rsidRPr="006247FF">
          <w:rPr>
            <w:rStyle w:val="a3"/>
            <w:lang w:val="en-US"/>
          </w:rPr>
          <w:t>podvoh</w:t>
        </w:r>
        <w:r w:rsidRPr="00916CA0">
          <w:rPr>
            <w:rStyle w:val="a3"/>
          </w:rPr>
          <w:t>-</w:t>
        </w:r>
        <w:r w:rsidRPr="006247FF">
          <w:rPr>
            <w:rStyle w:val="a3"/>
            <w:lang w:val="en-US"/>
          </w:rPr>
          <w:t>pds</w:t>
        </w:r>
        <w:r w:rsidRPr="00916CA0">
          <w:rPr>
            <w:rStyle w:val="a3"/>
          </w:rPr>
          <w:t>/</w:t>
        </w:r>
      </w:hyperlink>
      <w:r w:rsidRPr="00916CA0">
        <w:t xml:space="preserve"> </w:t>
      </w:r>
    </w:p>
    <w:p w14:paraId="1F176B34" w14:textId="77777777" w:rsidR="00132068" w:rsidRPr="00B61260" w:rsidRDefault="00132068" w:rsidP="00132068">
      <w:pPr>
        <w:pStyle w:val="2"/>
      </w:pPr>
      <w:bookmarkStart w:id="38" w:name="ф3"/>
      <w:bookmarkStart w:id="39" w:name="_Toc221603255"/>
      <w:bookmarkEnd w:id="38"/>
      <w:r w:rsidRPr="00B61260">
        <w:t>Комиинформ, 09.02.2026, За 2025 год жители Коми заключили более 49 тысяч договоров по программе долгосрочных сбережений</w:t>
      </w:r>
      <w:bookmarkEnd w:id="39"/>
    </w:p>
    <w:p w14:paraId="17C65322" w14:textId="5768147E" w:rsidR="00132068" w:rsidRPr="00B61260" w:rsidRDefault="00132068" w:rsidP="006E3963">
      <w:pPr>
        <w:pStyle w:val="3"/>
      </w:pPr>
      <w:bookmarkStart w:id="40" w:name="_Toc221603256"/>
      <w:r w:rsidRPr="00B61260">
        <w:t>За 2025 год жители Коми заключили более 49 тысяч договоров по программе долгосрочных сбережений (ПДС). По информации Отделения Банка России по Республике Коми, это почти вдвое больше, чем в 2024 году. На начало 2026 года объем фактических взносов, которые перечислили жители региона по договорам, заключенным в 2025 году, составил почти 1,8 миллиардов рублей.</w:t>
      </w:r>
      <w:bookmarkEnd w:id="40"/>
    </w:p>
    <w:p w14:paraId="2E700F74" w14:textId="77777777" w:rsidR="00132068" w:rsidRPr="00B61260" w:rsidRDefault="00132068" w:rsidP="00132068">
      <w:r w:rsidRPr="00B61260">
        <w:t>Всего с 1 января 2024 года (т.е. с момента старта программы) жители региона заключили уже более 74 тысяч договоров долгосрочных сбережений.</w:t>
      </w:r>
    </w:p>
    <w:p w14:paraId="1C0D8F4A" w14:textId="77777777" w:rsidR="00132068" w:rsidRPr="00B61260" w:rsidRDefault="00132068" w:rsidP="00132068">
      <w:r w:rsidRPr="00B61260">
        <w:t>Объем фактических взносов в программу от жителей нашего региона по всем заключенным за это время договорам составил 4,4 млрд рублей.</w:t>
      </w:r>
    </w:p>
    <w:p w14:paraId="4F3EBB8F" w14:textId="731E9198" w:rsidR="00132068" w:rsidRPr="00B61260" w:rsidRDefault="00132068" w:rsidP="00132068">
      <w:r w:rsidRPr="00B61260">
        <w:t xml:space="preserve">Напомним, что с 1 октября оформить договор ПДС можно онлайн через портал </w:t>
      </w:r>
      <w:r w:rsidR="007D1EC4">
        <w:t>«</w:t>
      </w:r>
      <w:r w:rsidRPr="00B61260">
        <w:t>Госуслуги</w:t>
      </w:r>
      <w:r w:rsidR="007D1EC4">
        <w:t>»</w:t>
      </w:r>
      <w:r w:rsidRPr="00B61260">
        <w:t>. Кроме того, присоединиться к Программе долгосрочных сбережений можно в офисе Негосударственного пенсионного фонда, в офисе банка-партнера, который предлагает ПДС, через мобильное приложение НПФ или на сайте банка-партнера.</w:t>
      </w:r>
    </w:p>
    <w:p w14:paraId="34AE4733" w14:textId="77777777" w:rsidR="00132068" w:rsidRPr="00B61260" w:rsidRDefault="00132068" w:rsidP="00132068">
      <w:r w:rsidRPr="00B61260">
        <w:t>На сегодня операторами программы являются 29 из 32 негосударственных пенсионных фондов, представленных на российском финансовом рынке.</w:t>
      </w:r>
    </w:p>
    <w:p w14:paraId="1CEE38BC" w14:textId="77777777" w:rsidR="00132068" w:rsidRPr="00B61260" w:rsidRDefault="00132068" w:rsidP="00132068">
      <w:r w:rsidRPr="00B61260">
        <w:t>Услуга по заключению договоров долгосрочных сбережений с ноября 2025 года также доступна в МФЦ Республики Коми.</w:t>
      </w:r>
    </w:p>
    <w:p w14:paraId="7A034987" w14:textId="77777777" w:rsidR="00132068" w:rsidRPr="00B61260" w:rsidRDefault="00132068" w:rsidP="00132068">
      <w:r w:rsidRPr="00B61260">
        <w:t>Программа долгосрочных сбережений действует с 1 января 2024 г. Это сберегательный инструмент, с помощью которого участники программы смогут сформировать дополнительный финансовый резерв для достижения долгосрочных стратегических целей и обеспечить себе финансовую подушку безопасности на случай непредвиденных жизненных обстоятельств.</w:t>
      </w:r>
    </w:p>
    <w:p w14:paraId="6B28B9F3" w14:textId="77777777" w:rsidR="00132068" w:rsidRPr="00B61260" w:rsidRDefault="00132068" w:rsidP="00132068">
      <w:r w:rsidRPr="00B61260">
        <w:t>Среди ключевых преимуществ программы — государственное софинансирование, получение налогового вычета, государственное гарантирование сохранности средств, возможность наследования средств.</w:t>
      </w:r>
    </w:p>
    <w:p w14:paraId="14728D80" w14:textId="77777777" w:rsidR="00132068" w:rsidRPr="00B61260" w:rsidRDefault="00132068" w:rsidP="00132068">
      <w:r w:rsidRPr="00B61260">
        <w:lastRenderedPageBreak/>
        <w:t>Подробнее о программе долгосрочных сбережений можно почитать на сайте pds.napf.ru. Там же находится калькулятор накоплений по программе.</w:t>
      </w:r>
    </w:p>
    <w:p w14:paraId="75CA024F" w14:textId="20C86200" w:rsidR="00111D7C" w:rsidRPr="00B61260" w:rsidRDefault="00132068" w:rsidP="00132068">
      <w:hyperlink r:id="rId11" w:history="1">
        <w:r w:rsidRPr="00B61260">
          <w:rPr>
            <w:rStyle w:val="a3"/>
          </w:rPr>
          <w:t>https://komiinform.ru/news/291371</w:t>
        </w:r>
      </w:hyperlink>
    </w:p>
    <w:p w14:paraId="7C31B158" w14:textId="77FA8C75" w:rsidR="000F722B" w:rsidRPr="00B61260" w:rsidRDefault="000F722B" w:rsidP="000F722B">
      <w:pPr>
        <w:pStyle w:val="2"/>
      </w:pPr>
      <w:bookmarkStart w:id="41" w:name="ф4"/>
      <w:bookmarkStart w:id="42" w:name="_Toc221603257"/>
      <w:bookmarkEnd w:id="41"/>
      <w:r w:rsidRPr="00B61260">
        <w:t xml:space="preserve">Топ68 (Тамбов), 09.02.2026, За 2025 год Тамбовчане отложили </w:t>
      </w:r>
      <w:r w:rsidR="007D1EC4">
        <w:t>«</w:t>
      </w:r>
      <w:r w:rsidRPr="00B61260">
        <w:t>на пенсию</w:t>
      </w:r>
      <w:r w:rsidR="007D1EC4">
        <w:t>»</w:t>
      </w:r>
      <w:r w:rsidRPr="00B61260">
        <w:t xml:space="preserve"> больше 1,3 миллиарда рублей</w:t>
      </w:r>
      <w:bookmarkEnd w:id="42"/>
    </w:p>
    <w:p w14:paraId="196D8651" w14:textId="77777777" w:rsidR="000F722B" w:rsidRPr="00B61260" w:rsidRDefault="000F722B" w:rsidP="006E3963">
      <w:pPr>
        <w:pStyle w:val="3"/>
      </w:pPr>
      <w:bookmarkStart w:id="43" w:name="_Toc221603258"/>
      <w:r w:rsidRPr="00B61260">
        <w:t>В прошлом году в Тамбовской области выросло участие жителей в программе долгосрочных сбережений (ПДС). Если в 2024 году тамбовчане вложили в нее 956 млн рублей, то в 2025 году — более 1,3 млрд рублей. Об этом сообщает пресс-служба правительства региона.</w:t>
      </w:r>
      <w:bookmarkEnd w:id="43"/>
    </w:p>
    <w:p w14:paraId="19C682F5" w14:textId="77777777" w:rsidR="000F722B" w:rsidRPr="00B61260" w:rsidRDefault="000F722B" w:rsidP="000F722B">
      <w:r w:rsidRPr="00B61260">
        <w:t>За 2025 год к программе присоединились почти 45 тысяч жителей, а в целом с начала ее действия такой возможностью воспользовались больше 60 тысяч человек. Объем вкладов по договорам превысил 2,7 млрд рублей.</w:t>
      </w:r>
    </w:p>
    <w:p w14:paraId="6F9AA6F3" w14:textId="77777777" w:rsidR="000F722B" w:rsidRPr="00B61260" w:rsidRDefault="000F722B" w:rsidP="000F722B">
      <w:r w:rsidRPr="00B61260">
        <w:t>Для участия в программе долгосрочных сбережений нужно заключить договор с любым из аккредитованных негосударственных пенсионных фондов, выступающих операторами ПДС. Помимо добровольных взносов, в программу можно перевести ранее сформированные пенсионные накопления. Средства будут застрахованы.</w:t>
      </w:r>
    </w:p>
    <w:p w14:paraId="1B03B017" w14:textId="77777777" w:rsidR="000F722B" w:rsidRPr="00B61260" w:rsidRDefault="000F722B" w:rsidP="000F722B">
      <w:r w:rsidRPr="00B61260">
        <w:t>Использовать накопления можно после 15 лет с момента заключения договора или при достижении возраста 55 лет для женщин и 60 лет для мужчин.</w:t>
      </w:r>
    </w:p>
    <w:p w14:paraId="778726E9" w14:textId="77777777" w:rsidR="000F722B" w:rsidRPr="00B61260" w:rsidRDefault="000F722B" w:rsidP="000F722B">
      <w:r w:rsidRPr="00B61260">
        <w:t>Также тамбовчане могут получить налоговый вычет за долгосрочные сбережения в пользу детей. Причем с 1 сентября этого года он будет увеличен.</w:t>
      </w:r>
    </w:p>
    <w:p w14:paraId="16ECC091" w14:textId="77777777" w:rsidR="000F722B" w:rsidRPr="00B61260" w:rsidRDefault="000F722B" w:rsidP="000F722B">
      <w:r w:rsidRPr="00B61260">
        <w:t>— Лимит увеличится с 400 тысяч до 500 тысяч рублей, но только за счет вложений на счета ребенка. Если оба родителя делают взносы, каждый из них сможет оформить возврат. Повышенный вычет доступен до 18 лет ребенка, а если он учится очно — до 24 лет, — отметил управляющий тамбовским отделением Банка России Михаил Носенков.</w:t>
      </w:r>
    </w:p>
    <w:p w14:paraId="0FE9BFB7" w14:textId="66A5499E" w:rsidR="00132068" w:rsidRPr="00B61260" w:rsidRDefault="000F722B" w:rsidP="000F722B">
      <w:hyperlink r:id="rId12" w:history="1">
        <w:r w:rsidRPr="00B61260">
          <w:rPr>
            <w:rStyle w:val="a3"/>
          </w:rPr>
          <w:t>https://top68.ru/news/economy/2026-02-08/za-2025-god-tambovchane-otlozhili-na-pensiyu-bolshe-1-3-milliarda-rubley-315717</w:t>
        </w:r>
      </w:hyperlink>
    </w:p>
    <w:p w14:paraId="70B17F31" w14:textId="77777777" w:rsidR="000F722B" w:rsidRPr="00B61260" w:rsidRDefault="000F722B" w:rsidP="000F722B"/>
    <w:p w14:paraId="61C77DB8" w14:textId="77777777" w:rsidR="00111D7C" w:rsidRPr="001361C7" w:rsidRDefault="00111D7C" w:rsidP="00111D7C">
      <w:pPr>
        <w:pStyle w:val="10"/>
      </w:pPr>
      <w:bookmarkStart w:id="44" w:name="_Toc165991074"/>
      <w:bookmarkStart w:id="45" w:name="_Toc221603259"/>
      <w:r w:rsidRPr="00B61260">
        <w:lastRenderedPageBreak/>
        <w:t>Новости развития системы обязательного пенсионного страхования и страховой пенсии</w:t>
      </w:r>
      <w:bookmarkEnd w:id="22"/>
      <w:bookmarkEnd w:id="23"/>
      <w:bookmarkEnd w:id="24"/>
      <w:bookmarkEnd w:id="44"/>
      <w:bookmarkEnd w:id="45"/>
    </w:p>
    <w:p w14:paraId="31E5CD9C" w14:textId="4065FA9D" w:rsidR="00F91930" w:rsidRPr="007F7F54" w:rsidRDefault="00F91930" w:rsidP="00F91930">
      <w:pPr>
        <w:pStyle w:val="2"/>
      </w:pPr>
      <w:bookmarkStart w:id="46" w:name="_Toc221603260"/>
      <w:r w:rsidRPr="00F91930">
        <w:t>Свободная пресса, 09.02.2026</w:t>
      </w:r>
      <w:r w:rsidRPr="007F7F54">
        <w:t xml:space="preserve">, </w:t>
      </w:r>
      <w:r w:rsidRPr="00F91930">
        <w:t>Соцфонд добавил позитива: в 11 регионах пенсии превысили 30 тысяч. А как же остальные 78?</w:t>
      </w:r>
      <w:bookmarkEnd w:id="46"/>
    </w:p>
    <w:p w14:paraId="7C5D64E9" w14:textId="77777777" w:rsidR="00F91930" w:rsidRPr="00F91930" w:rsidRDefault="00F91930" w:rsidP="00F91930">
      <w:pPr>
        <w:pStyle w:val="3"/>
      </w:pPr>
      <w:bookmarkStart w:id="47" w:name="_Toc221603261"/>
      <w:r w:rsidRPr="00F91930">
        <w:t>У Социального фонда России появился повод для гордости - оказывается, число российских регионов, где средняя пенсия перешагнула отметку в 30 тысяч рублей, за один год увеличилось практически двукратно. Теперь таких регионов не "всего 6", как в 2024 году, а аж "целых 11".</w:t>
      </w:r>
      <w:bookmarkEnd w:id="47"/>
    </w:p>
    <w:p w14:paraId="25F52DFD" w14:textId="77777777" w:rsidR="00F91930" w:rsidRPr="00F91930" w:rsidRDefault="00F91930" w:rsidP="00F91930">
      <w:r w:rsidRPr="00F91930">
        <w:t>"Средний размер пенсионного обеспечения среди неработающих пенсионеров: Чукотский автономный округ - 41 026,55 рублей, Ненецкий автономный округ - 37,1 тыс. рублей, Камчатский край - 36,7 тыс. рублей, Магаданская область - 36,3 тыс. рублей, Ханты-Мансийский автономный округ - 35,7 тыс. рублей, Ямало-Ненецком автономной округ - 35,3 тыс. рублей, Мурманская область - 33 тыс. рублей, Сахалинская область - 32,5 тыс. рублей, Республика Саха - 32,2 тыс. рублей, Республика Коми - 30,6 тыс. рублей, Архангельская область - 30,2 тыс. рублей", - отрапортовал Социальный фонд.</w:t>
      </w:r>
    </w:p>
    <w:p w14:paraId="49F2199A" w14:textId="77777777" w:rsidR="00F91930" w:rsidRPr="00F91930" w:rsidRDefault="00F91930" w:rsidP="00F91930">
      <w:r w:rsidRPr="00F91930">
        <w:t>Но действительно ли это повод для гордости, если всего регионов в стране - 89, и 11 - это всего лишь 9,79% от них? Да и те - исключительно северные, где всю жизнь действуют надбавки к заработным платам за суровые условия труда.</w:t>
      </w:r>
    </w:p>
    <w:p w14:paraId="67CD08DA" w14:textId="77777777" w:rsidR="00F91930" w:rsidRPr="00F91930" w:rsidRDefault="00F91930" w:rsidP="00F91930">
      <w:r w:rsidRPr="00F91930">
        <w:t>Что же остальные 78 регионов страны? Хорошо ли живется пенсионерам там?</w:t>
      </w:r>
    </w:p>
    <w:p w14:paraId="3FD98037" w14:textId="77777777" w:rsidR="00F91930" w:rsidRPr="00F91930" w:rsidRDefault="00F91930" w:rsidP="00F91930">
      <w:r w:rsidRPr="00F91930">
        <w:t>А там, по материалам все того же Социального фонда, картина резко другая. Средний размер пенсии там по состоянию на декабрь 2025 года составлял около 23,5 тысячи рублей, увеличившись по сравнению с декабрем 2024 года на 2,4 тысячи рублей.</w:t>
      </w:r>
    </w:p>
    <w:p w14:paraId="1618A2D6" w14:textId="77777777" w:rsidR="00F91930" w:rsidRPr="00F91930" w:rsidRDefault="00F91930" w:rsidP="00F91930">
      <w:r w:rsidRPr="00F91930">
        <w:t>Мягко говоря, фиговая ситуация-то. Особенно если учесть, что на данный момент в реальности средний размер пенсий составляет хорошо если 28% от средней зарплаты, тогда как у России есть международные обязательства, согласно которым пенсия по старости должна составлять 40% от среднего заработка. И коль скоро у нас, согласно разным статистическим выкладкам, средние зарплаты по стране составляют 100 тысяч рублей, то всем нашим старикам по-хорошему надо платить по 40 тысяч в месяц без оглядки на регионы.</w:t>
      </w:r>
    </w:p>
    <w:p w14:paraId="4A2BB1F3" w14:textId="77777777" w:rsidR="00F91930" w:rsidRPr="00F91930" w:rsidRDefault="00F91930" w:rsidP="00F91930">
      <w:r w:rsidRPr="00F91930">
        <w:t>Интересно, станет ли это реальностью в какой-либо обозримой перспективе?</w:t>
      </w:r>
    </w:p>
    <w:p w14:paraId="095698B0" w14:textId="77777777" w:rsidR="00F91930" w:rsidRPr="00F91930" w:rsidRDefault="00F91930" w:rsidP="00F91930">
      <w:r w:rsidRPr="00F91930">
        <w:t>- Я думаю, проблема с пенсиями в России ясна как день, - поделился своим собственным взглядом на проблему эксперт по бюджету и инвестициям, профессор ВШЭ Иван Родионов.</w:t>
      </w:r>
    </w:p>
    <w:p w14:paraId="5A2C5082" w14:textId="77777777" w:rsidR="00F91930" w:rsidRPr="00F91930" w:rsidRDefault="00F91930" w:rsidP="00F91930">
      <w:r w:rsidRPr="00F91930">
        <w:t>- Пенсионеров в России реально много, и количество их по отношению к числу работающих россиян постоянно растет, в то время как число самих работающих сокращается. Это очевидный бесспорный факт от которого никуда не деться - с одной стороны, у нас серьезные проблемы с демографией, а с другой продолжительность жизни увеличивается.</w:t>
      </w:r>
    </w:p>
    <w:p w14:paraId="71196A62" w14:textId="77777777" w:rsidR="00F91930" w:rsidRPr="00F91930" w:rsidRDefault="00F91930" w:rsidP="00F91930">
      <w:r w:rsidRPr="00F91930">
        <w:t xml:space="preserve">Поэтому рассуждать о том, когда средние пенсии по всей стране достигнут 30−40−50 тысяч тысяч рублей, на мой взгляд, совершенно бессмысленно. Потому что, во-первых, </w:t>
      </w:r>
      <w:r w:rsidRPr="00F91930">
        <w:lastRenderedPageBreak/>
        <w:t>эти цифры плавающие, а, во-вторых, 30 тысяч сейчас и 30 тысяч, скажем, 5 лет назад, - совершенно неравнозначные суммы.</w:t>
      </w:r>
    </w:p>
    <w:p w14:paraId="771325AA" w14:textId="77777777" w:rsidR="00F91930" w:rsidRPr="00F91930" w:rsidRDefault="00F91930" w:rsidP="00F91930">
      <w:r w:rsidRPr="00F91930">
        <w:t>Я полагаю, если что-то более-менее позитивное с пенсиями и удастся сделать, то это будет минимум через три-четыре года после окончания специальной военной операции. Но поскольку нет четкого понимания, когда она завершится, то и делать какие-либо прогнозы о размере пенсий невозможно. Да и какой смысл в размышлениях о величине пенсий в конкретном денежном выражении к такому-то или такому-то году, если деться от проблемы невысоких пенсий принципиально некуда?</w:t>
      </w:r>
    </w:p>
    <w:p w14:paraId="3498D289" w14:textId="77777777" w:rsidR="00F91930" w:rsidRPr="00F91930" w:rsidRDefault="00F91930" w:rsidP="00F91930">
      <w:r w:rsidRPr="00F91930">
        <w:t>"СП": Некуда? То есть?</w:t>
      </w:r>
    </w:p>
    <w:p w14:paraId="65D19B46" w14:textId="77777777" w:rsidR="00F91930" w:rsidRPr="00F91930" w:rsidRDefault="00F91930" w:rsidP="00F91930">
      <w:r w:rsidRPr="00F91930">
        <w:t>- То есть напечатать деньги технически, конечно, не сложно. Только у нас если и запускается печатный станок, то прежде всего в отношении оборонно-промышленного сектора. Для обеспечения максимально возможной успешной деятельности в рамках специальной военной операции.</w:t>
      </w:r>
    </w:p>
    <w:p w14:paraId="353EAD8A" w14:textId="77777777" w:rsidR="00F91930" w:rsidRPr="00F91930" w:rsidRDefault="00F91930" w:rsidP="00F91930">
      <w:r w:rsidRPr="00F91930">
        <w:t>А пенсионеры, начиная где-то с 2020-2021 годов, то есть минимум пять последних лет, для госбюджета просто не в приоритете, они задвинуты в в самый дальний угол.</w:t>
      </w:r>
    </w:p>
    <w:p w14:paraId="40944A32" w14:textId="77777777" w:rsidR="00F91930" w:rsidRPr="00F91930" w:rsidRDefault="00F91930" w:rsidP="00F91930">
      <w:r w:rsidRPr="00F91930">
        <w:t>"СП": Но помечтать о "пенсиях мечты" в 40−50 тысяч можно же…</w:t>
      </w:r>
    </w:p>
    <w:p w14:paraId="13EF2972" w14:textId="77777777" w:rsidR="00F91930" w:rsidRPr="00F91930" w:rsidRDefault="00F91930" w:rsidP="00F91930">
      <w:r w:rsidRPr="00F91930">
        <w:t>- Помечтать можно. Но не более того. Вот сейчас, предположим, размер максимальной пенсии составляет приблизительно 48−49 тысяч рублей. Это если человек, предположим, получал заработную плату в размере 1 миллиона рублей, не имел каких-то льгот, не был военнослужащим или сотрудником правоохранительных органов. Для большинства российских пенсионеров это и есть "пенсия мечты".</w:t>
      </w:r>
    </w:p>
    <w:p w14:paraId="5915C69D" w14:textId="77777777" w:rsidR="00F91930" w:rsidRPr="00F91930" w:rsidRDefault="00F91930" w:rsidP="00F91930">
      <w:r w:rsidRPr="00F91930">
        <w:t>Но на самом деле, если посмотреть на скорость роста цен на коммунальные услуги, на продукты питания, на товары бытового назначения, то на поверку окажется, что эта "пенсия мечты" подавляющую массу наших пенсионеров если и обрадует, то очень несильно. На самом деле даже такая пенсия жизнь наших пенсионеров совершенно не облегчит.</w:t>
      </w:r>
    </w:p>
    <w:p w14:paraId="33716AD3" w14:textId="77777777" w:rsidR="00F91930" w:rsidRPr="00F91930" w:rsidRDefault="00F91930" w:rsidP="00F91930">
      <w:r w:rsidRPr="00F91930">
        <w:t>"СП": А чтобы было найдено решение, которое сможет облегчить, надо проявлять политическую волю?</w:t>
      </w:r>
    </w:p>
    <w:p w14:paraId="211BE8CF" w14:textId="77777777" w:rsidR="00F91930" w:rsidRPr="00F91930" w:rsidRDefault="00F91930" w:rsidP="00F91930">
      <w:r w:rsidRPr="00F91930">
        <w:t>- Даже если представить себе, что такая политическая воля вдруг появится и необходимые средства вдруг найдутся, то я лично не представляю себе, что тут можно предпринять в принципе. Ну, разве что удастся что-то сделать в области демографии, и число работающих увеличится. Но на самом деле никаких особенно блестящих перспектив для пенсионеров я лично не вижу.</w:t>
      </w:r>
    </w:p>
    <w:p w14:paraId="46BF23F7" w14:textId="77777777" w:rsidR="00F91930" w:rsidRPr="00F91930" w:rsidRDefault="00F91930" w:rsidP="00F91930">
      <w:r w:rsidRPr="00F91930">
        <w:t>Основная проблема в том, что перекрытие импорта из-за санкций привело к дефициту товаров потребления, а дефицит всегда ведет к росту цен.</w:t>
      </w:r>
    </w:p>
    <w:p w14:paraId="2DD3A19C" w14:textId="77777777" w:rsidR="00F91930" w:rsidRPr="00F91930" w:rsidRDefault="00F91930" w:rsidP="00F91930">
      <w:r w:rsidRPr="00F91930">
        <w:t>То есть я сейчас наблюдаю ровно то же самое, что было в нашей экономике в 80-х годах прошлого века. Платить-то стали больше, а купить все равно нечего. То есть мы вернулись в ситуацию 50-летней давности. Если у нас тогда не получилось все наладить, почему вдруг должно получиться сейчас?</w:t>
      </w:r>
    </w:p>
    <w:p w14:paraId="2AEBA036" w14:textId="77777777" w:rsidR="00F91930" w:rsidRPr="00F91930" w:rsidRDefault="00F91930" w:rsidP="00F91930">
      <w:r w:rsidRPr="00F91930">
        <w:t>"СП": И все это - из-за импорта?</w:t>
      </w:r>
    </w:p>
    <w:p w14:paraId="2C6DF67C" w14:textId="77777777" w:rsidR="00F91930" w:rsidRPr="00F91930" w:rsidRDefault="00F91930" w:rsidP="00F91930">
      <w:r w:rsidRPr="00F91930">
        <w:t xml:space="preserve">- Импорт всегда позволял России частично решать ее основные проблемы в экономике. Вспомните начало нулевых, ситуацию с наличием импортного продовольствия. Мы </w:t>
      </w:r>
      <w:r w:rsidRPr="00F91930">
        <w:lastRenderedPageBreak/>
        <w:t>имели тогда зарубежные сыры и колбасы, пусть и не слишком популярные среди широких слоев населения, но хотя бы приличного качества. Взять хоть тот же хороший сыр.</w:t>
      </w:r>
    </w:p>
    <w:p w14:paraId="1195B5BC" w14:textId="77777777" w:rsidR="00F91930" w:rsidRPr="00F91930" w:rsidRDefault="00F91930" w:rsidP="00F91930">
      <w:r w:rsidRPr="00F91930">
        <w:t>Сейчас мы имеем отечественные сыры. Но, во-первых, их качество гораздо ниже зарубежного, а, во-вторых, их стоимость хорошо если в два раза выше импортных сыров. Да, мы получили отечественное мясо, но это мясо наши производители, которые получают на свое производство огромные государственные дотации, с удовольствием продают в Китай.</w:t>
      </w:r>
    </w:p>
    <w:p w14:paraId="3769BA19" w14:textId="77777777" w:rsidR="00F91930" w:rsidRPr="00F91930" w:rsidRDefault="00F91930" w:rsidP="00F91930">
      <w:r w:rsidRPr="00F91930">
        <w:t>"СП": А как же наше импортозамещение, которое, если верить статистике, идет чуть ли не семимильными шагами?</w:t>
      </w:r>
    </w:p>
    <w:p w14:paraId="6E1531E3" w14:textId="77777777" w:rsidR="00F91930" w:rsidRPr="00F91930" w:rsidRDefault="00F91930" w:rsidP="00F91930">
      <w:r w:rsidRPr="00F91930">
        <w:t>- Обратите внимание, что в настоящее время тема импортозамещения как-то сама собой задвинулась в тень. Об импортозамещении предпочитают не говорить. Потому что, по большому счету, я считаю, мы провалили эту задачу. Как в технологическом секторе, так и в продовольственном.</w:t>
      </w:r>
    </w:p>
    <w:p w14:paraId="3E27C561" w14:textId="77777777" w:rsidR="00F91930" w:rsidRPr="00F91930" w:rsidRDefault="00F91930" w:rsidP="00F91930">
      <w:r w:rsidRPr="00F91930">
        <w:t>Вспомните, сколько брендов появилось на прилавках магазинов в 2022-2023 годах? Сейчас от них хорошо, если считанные проценты остались. То есть наш бизнес, очевидно, не сумел. Как не сумел с техникой, с автомобилями, с самолётами и со всем остальным. Легко оказалось только говорить об успехах, а в реальной практике оказалось практически невозможно.</w:t>
      </w:r>
    </w:p>
    <w:p w14:paraId="16CBF415" w14:textId="77777777" w:rsidR="00F91930" w:rsidRPr="00F91930" w:rsidRDefault="00F91930" w:rsidP="00F91930">
      <w:r w:rsidRPr="00F91930">
        <w:t>Возвращаясь к продуктам, отмечу, что по свинине и курице нам, дейстивтельно, удалось выйти на какие-то более или менее нормальные уровни производства. Но все равно качество заметно оставляет желать лучшего.</w:t>
      </w:r>
    </w:p>
    <w:p w14:paraId="295F74F0" w14:textId="77777777" w:rsidR="00F91930" w:rsidRPr="00F91930" w:rsidRDefault="00F91930" w:rsidP="00F91930">
      <w:r w:rsidRPr="00F91930">
        <w:t>Да и что нам с этого по большому счету, если цены на молочные продукты на самом деле запредельные. Сейчас уже можно предполагать, что подорожают хлебобулочные изделия, потом и крупы потянутся вверх в цене. Это, на мой взгляд, неизбежно, потому что на самом деле наш внутренний рынок не обеспечивает условий и объемов для эффективного производства.</w:t>
      </w:r>
    </w:p>
    <w:p w14:paraId="4E15F494" w14:textId="77777777" w:rsidR="00F91930" w:rsidRPr="00F91930" w:rsidRDefault="00F91930" w:rsidP="00F91930">
      <w:r w:rsidRPr="00F91930">
        <w:t>"СП": То есть даже в теории, выходит, вы не видите ни одного условия, позволяющего нашим пенсионерам все-таки получать более высокое содержание?</w:t>
      </w:r>
    </w:p>
    <w:p w14:paraId="3B549FFE" w14:textId="77777777" w:rsidR="00F91930" w:rsidRPr="00F91930" w:rsidRDefault="00F91930" w:rsidP="00F91930">
      <w:r w:rsidRPr="00F91930">
        <w:t>- Может быть, кто-то такие условия и видит, но я лично - нет. Наша национальная социальная мечта "жить долго при хорошей пенсии" оказалась, увы, несбыточной. Как несбыточной оказалась утопическая идея "каждой семье к 2000 году по отдельной квартире".</w:t>
      </w:r>
    </w:p>
    <w:p w14:paraId="388A9F07" w14:textId="77777777" w:rsidR="00F91930" w:rsidRPr="00F91930" w:rsidRDefault="00F91930" w:rsidP="00F91930">
      <w:r w:rsidRPr="00F91930">
        <w:t>Кстати, давайте-ка снова вспомним начало нулевых годов, а точнее, те экономические показатели, которые назывались в качестве реальных целей на 2023−2026 годы. Сейчас уже 2026 год, но ни одна из тех цифр, которые нам назывались в начале века, и близко не была достигнута.</w:t>
      </w:r>
    </w:p>
    <w:p w14:paraId="1C520D00" w14:textId="2ED3EB0B" w:rsidR="00F91930" w:rsidRPr="00F91930" w:rsidRDefault="00F91930" w:rsidP="00F91930">
      <w:hyperlink r:id="rId13" w:history="1">
        <w:r w:rsidRPr="00291715">
          <w:rPr>
            <w:rStyle w:val="a3"/>
            <w:lang w:val="en-US"/>
          </w:rPr>
          <w:t>https</w:t>
        </w:r>
        <w:r w:rsidRPr="00F91930">
          <w:rPr>
            <w:rStyle w:val="a3"/>
          </w:rPr>
          <w:t>://</w:t>
        </w:r>
        <w:r w:rsidRPr="00291715">
          <w:rPr>
            <w:rStyle w:val="a3"/>
            <w:lang w:val="en-US"/>
          </w:rPr>
          <w:t>svpressa</w:t>
        </w:r>
        <w:r w:rsidRPr="00F91930">
          <w:rPr>
            <w:rStyle w:val="a3"/>
          </w:rPr>
          <w:t>.</w:t>
        </w:r>
        <w:r w:rsidRPr="00291715">
          <w:rPr>
            <w:rStyle w:val="a3"/>
            <w:lang w:val="en-US"/>
          </w:rPr>
          <w:t>ru</w:t>
        </w:r>
        <w:r w:rsidRPr="00F91930">
          <w:rPr>
            <w:rStyle w:val="a3"/>
          </w:rPr>
          <w:t>/</w:t>
        </w:r>
        <w:r w:rsidRPr="00291715">
          <w:rPr>
            <w:rStyle w:val="a3"/>
            <w:lang w:val="en-US"/>
          </w:rPr>
          <w:t>economy</w:t>
        </w:r>
        <w:r w:rsidRPr="00F91930">
          <w:rPr>
            <w:rStyle w:val="a3"/>
          </w:rPr>
          <w:t>/</w:t>
        </w:r>
        <w:r w:rsidRPr="00291715">
          <w:rPr>
            <w:rStyle w:val="a3"/>
            <w:lang w:val="en-US"/>
          </w:rPr>
          <w:t>article</w:t>
        </w:r>
        <w:r w:rsidRPr="00F91930">
          <w:rPr>
            <w:rStyle w:val="a3"/>
          </w:rPr>
          <w:t>/501941/</w:t>
        </w:r>
      </w:hyperlink>
      <w:r w:rsidRPr="00F91930">
        <w:t xml:space="preserve"> </w:t>
      </w:r>
    </w:p>
    <w:p w14:paraId="6D98DA62" w14:textId="77777777" w:rsidR="00034E63" w:rsidRPr="00B61260" w:rsidRDefault="00034E63" w:rsidP="00034E63">
      <w:pPr>
        <w:pStyle w:val="2"/>
      </w:pPr>
      <w:bookmarkStart w:id="48" w:name="ф5"/>
      <w:bookmarkStart w:id="49" w:name="_Toc221603262"/>
      <w:bookmarkEnd w:id="48"/>
      <w:r w:rsidRPr="00B61260">
        <w:lastRenderedPageBreak/>
        <w:t>Парламентская газета, 09.02.2026, Врачам и медсестрам предложили дать право на досрочную пенсию</w:t>
      </w:r>
      <w:bookmarkEnd w:id="49"/>
    </w:p>
    <w:p w14:paraId="1BFED691" w14:textId="77777777" w:rsidR="00034E63" w:rsidRPr="00B61260" w:rsidRDefault="00034E63" w:rsidP="006E3963">
      <w:pPr>
        <w:pStyle w:val="3"/>
      </w:pPr>
      <w:bookmarkStart w:id="50" w:name="_Toc221603263"/>
      <w:r w:rsidRPr="00B61260">
        <w:t>Медикам предложили дать право выходить на пенсию после 25 лет стажа независимо от того, где они работали - в городе или сельской местности. Соответствующий законопроект депутаты Госдумы от фракции КПРФ и сенатор Айрат Гибатдинов направили в Правительство 9 февраля.</w:t>
      </w:r>
      <w:bookmarkEnd w:id="50"/>
    </w:p>
    <w:p w14:paraId="1A7A40FC" w14:textId="77777777" w:rsidR="00034E63" w:rsidRPr="00B61260" w:rsidRDefault="00034E63" w:rsidP="00034E63">
      <w:r w:rsidRPr="00B61260">
        <w:t>По мнению авторов инициативы, это позволит уравнять медиков в правах с представителями других социально значимых специальностей, которые уже имеют возможность оформить досрочную страховую пенсию независимо от возраста, и станет хорошим стимулом для молодых работников здравоохранения оставаться в профессии.</w:t>
      </w:r>
    </w:p>
    <w:p w14:paraId="5F1BC1E3" w14:textId="77777777" w:rsidR="00034E63" w:rsidRPr="00B61260" w:rsidRDefault="00034E63" w:rsidP="00034E63">
      <w:r w:rsidRPr="00B61260">
        <w:t>Сейчас право на досрочную пенсию после 25 лет работы есть только у сельских медиков. Инициативой предлагается уравнять в правах медицинских работников с педагогами, у которых есть право оформить пенсию, отработав 25 лет в организациях для детей.</w:t>
      </w:r>
    </w:p>
    <w:p w14:paraId="46EA0019" w14:textId="29F5DFAE" w:rsidR="00034E63" w:rsidRPr="00B61260" w:rsidRDefault="007D1EC4" w:rsidP="00034E63">
      <w:r>
        <w:t>«</w:t>
      </w:r>
      <w:r w:rsidR="00034E63" w:rsidRPr="00B61260">
        <w:t>Помимо того, что это будет справедливым решением по отношению к врачам, фельдшерам, медсестрам, чей труд не менее важен, чем работа педагогов, это может помочь привлечь молодые кадры в здравоохранение, а также удержать тех, кто еще сомневается, оставаться ли им в государственной медицине</w:t>
      </w:r>
      <w:r>
        <w:t>»</w:t>
      </w:r>
      <w:r w:rsidR="00034E63" w:rsidRPr="00B61260">
        <w:t>, - отметил депутат фракции КПРФ в Госдуме Алексей Куринный.</w:t>
      </w:r>
    </w:p>
    <w:p w14:paraId="66360240" w14:textId="0D52D961" w:rsidR="00034E63" w:rsidRPr="00AB0A53" w:rsidRDefault="00034E63" w:rsidP="00034E63">
      <w:hyperlink r:id="rId14" w:history="1">
        <w:r w:rsidRPr="00B61260">
          <w:rPr>
            <w:rStyle w:val="a3"/>
          </w:rPr>
          <w:t>https://www.pnp.ru/social/vracham-i-medsestram-predlozhili-dat-pravo-na-dosrochnuyu-pensiyu.html</w:t>
        </w:r>
      </w:hyperlink>
      <w:r w:rsidRPr="00B61260">
        <w:t xml:space="preserve"> </w:t>
      </w:r>
    </w:p>
    <w:p w14:paraId="6BB8B7C1" w14:textId="72AAC8F6" w:rsidR="00F51769" w:rsidRPr="00F51769" w:rsidRDefault="00F51769" w:rsidP="00F51769">
      <w:pPr>
        <w:pStyle w:val="2"/>
      </w:pPr>
      <w:bookmarkStart w:id="51" w:name="_Toc221603264"/>
      <w:r w:rsidRPr="00F51769">
        <w:t>РИА Новости, 10.02.2026</w:t>
      </w:r>
      <w:r w:rsidRPr="004A58C5">
        <w:t xml:space="preserve">, </w:t>
      </w:r>
      <w:r w:rsidRPr="00F51769">
        <w:t>В Соцфонде рекомендовали россиянам контролировать пенсионные накопления</w:t>
      </w:r>
      <w:bookmarkEnd w:id="51"/>
    </w:p>
    <w:p w14:paraId="286E5F26" w14:textId="77777777" w:rsidR="00F51769" w:rsidRPr="00F51769" w:rsidRDefault="00F51769" w:rsidP="00F51769">
      <w:pPr>
        <w:pStyle w:val="3"/>
      </w:pPr>
      <w:bookmarkStart w:id="52" w:name="_Toc221603265"/>
      <w:r w:rsidRPr="00F51769">
        <w:t>Россиянам следует контролировать пенсионные накопления еще до выхода на пенсию и запрашивать выписку из лицевого счета, чтобы дополнить при необходимости информацию, сообщили РИА Новости в пресс-службе Соцфонда.</w:t>
      </w:r>
      <w:bookmarkEnd w:id="52"/>
    </w:p>
    <w:p w14:paraId="2D450E32" w14:textId="77777777" w:rsidR="00F51769" w:rsidRPr="00F51769" w:rsidRDefault="00F51769" w:rsidP="00F51769">
      <w:r w:rsidRPr="00F51769">
        <w:t>"Специалисты Социального фонда рекомендуют периодически запрашивать выписку для контроля накоплений и, если недостает какой-то информации, обращаться к работодателю", - говорится в сообщении .</w:t>
      </w:r>
    </w:p>
    <w:p w14:paraId="4D3E6264" w14:textId="77777777" w:rsidR="00F51769" w:rsidRPr="00F51769" w:rsidRDefault="00F51769" w:rsidP="00F51769">
      <w:r w:rsidRPr="00F51769">
        <w:t>Уточняется, что заказать выписку можно на портале "Госуслуги" в разделе "Пенсия и пособия", онлайн-документ придет в личный кабинет.</w:t>
      </w:r>
    </w:p>
    <w:p w14:paraId="67BCADEF" w14:textId="6D516214" w:rsidR="00F51769" w:rsidRPr="00F51769" w:rsidRDefault="00F51769" w:rsidP="00F51769">
      <w:r w:rsidRPr="00F51769">
        <w:t>"Чтобы гражданам было удобнее следить за своим пенсионным счетом, Соцфонд проактивно информирует мужчин от 45 лет и женщин после 40 лет о том, в каком объеме складывается их пенсия. Затем уведомления приходят раз в три года", - заключили в ведомстве.</w:t>
      </w:r>
    </w:p>
    <w:p w14:paraId="1FF222E4" w14:textId="77777777" w:rsidR="00EC02F1" w:rsidRPr="00B61260" w:rsidRDefault="00EC02F1" w:rsidP="00EC02F1">
      <w:pPr>
        <w:pStyle w:val="2"/>
      </w:pPr>
      <w:bookmarkStart w:id="53" w:name="_Toc221603266"/>
      <w:r w:rsidRPr="00B61260">
        <w:lastRenderedPageBreak/>
        <w:t>RT, 09.02.2026, В Роскачестве объяснили, какие есть ограничения при трудоустройстве пенсионеров</w:t>
      </w:r>
      <w:bookmarkEnd w:id="53"/>
    </w:p>
    <w:p w14:paraId="27313CCD" w14:textId="77777777" w:rsidR="00EC02F1" w:rsidRPr="00B61260" w:rsidRDefault="00EC02F1" w:rsidP="006E3963">
      <w:pPr>
        <w:pStyle w:val="3"/>
      </w:pPr>
      <w:bookmarkStart w:id="54" w:name="_Toc221603267"/>
      <w:r w:rsidRPr="00B61260">
        <w:t>При трудоустройстве пенсионера на работу существуют некоторые ограничения. Так, для госслужащих предельный возраст нахождения на гражданской службе составляет 65 лет, в некоторых случаях срок может быть увеличен до 70 лет, напомнили RT в пресс-службе Роскачества.</w:t>
      </w:r>
      <w:bookmarkEnd w:id="54"/>
    </w:p>
    <w:p w14:paraId="26F65240" w14:textId="11F707B6" w:rsidR="00EC02F1" w:rsidRPr="00B61260" w:rsidRDefault="007D1EC4" w:rsidP="00EC02F1">
      <w:r>
        <w:t>«</w:t>
      </w:r>
      <w:r w:rsidR="00EC02F1" w:rsidRPr="00B61260">
        <w:t>Для ректоров, проректоров, руководителей филиалов вузов максимальный возраст приёма на работу составляет 70 лет. По достижении этого возраста сотрудника могут перевести на другую должность, но только с его письменного согласия</w:t>
      </w:r>
      <w:r>
        <w:t>»</w:t>
      </w:r>
      <w:r w:rsidR="00EC02F1" w:rsidRPr="00B61260">
        <w:t>, - подчеркнули специалисты.</w:t>
      </w:r>
    </w:p>
    <w:p w14:paraId="52BE298E" w14:textId="77777777" w:rsidR="00EC02F1" w:rsidRPr="00B61260" w:rsidRDefault="00EC02F1" w:rsidP="00EC02F1">
      <w:r w:rsidRPr="00B61260">
        <w:t>По их словам, в остальных случаях ограничений нет, а трудовое законодательство запрещает дискриминацию сотрудников по полу и возрасту.</w:t>
      </w:r>
    </w:p>
    <w:p w14:paraId="644D114A" w14:textId="23BBB703" w:rsidR="00EC02F1" w:rsidRPr="00B61260" w:rsidRDefault="007D1EC4" w:rsidP="00EC02F1">
      <w:r>
        <w:t>«</w:t>
      </w:r>
      <w:r w:rsidR="00EC02F1" w:rsidRPr="00B61260">
        <w:t>Таким образом, в большинстве случаев с пенсионером заключается такой же трудовой договор, как и с любым другим сотрудником</w:t>
      </w:r>
      <w:r>
        <w:t>»</w:t>
      </w:r>
      <w:r w:rsidR="00EC02F1" w:rsidRPr="00B61260">
        <w:t>, - объяснили аналитики.</w:t>
      </w:r>
    </w:p>
    <w:p w14:paraId="7B9D2284" w14:textId="77777777" w:rsidR="00EC02F1" w:rsidRPr="00B61260" w:rsidRDefault="00EC02F1" w:rsidP="00EC02F1">
      <w:r w:rsidRPr="00B61260">
        <w:t>Они добавили, что работающие пенсионеры могут рассчитывать на некоторые льготы: два дополнительных оплачиваемых дня на диспансеризацию, право дополнительного, но неоплачиваемого отпуска продолжительностью 14 дней.</w:t>
      </w:r>
    </w:p>
    <w:p w14:paraId="56420B9A" w14:textId="01065522" w:rsidR="00EC02F1" w:rsidRPr="00B61260" w:rsidRDefault="007D1EC4" w:rsidP="00EC02F1">
      <w:r>
        <w:t>«</w:t>
      </w:r>
      <w:r w:rsidR="00EC02F1" w:rsidRPr="00B61260">
        <w:t>Также работающий пенсионер имеет право на налоговый вычет за лечение, учёбу, спорт или покупку квартиры</w:t>
      </w:r>
      <w:r>
        <w:t>»</w:t>
      </w:r>
      <w:r w:rsidR="00EC02F1" w:rsidRPr="00B61260">
        <w:t>, - заявили в организации.</w:t>
      </w:r>
    </w:p>
    <w:p w14:paraId="3EC3F148" w14:textId="77777777" w:rsidR="00EC02F1" w:rsidRPr="00B61260" w:rsidRDefault="00EC02F1" w:rsidP="00EC02F1">
      <w:r w:rsidRPr="00B61260">
        <w:t>Ранее депутат, член комитета Госдумы по труду, соцполитике и делам ветеранов Светлана Бессараб рассказала в беседе с RT, кого из россиян коснётся индексация пенсий на 6,8% с 1 апреля.</w:t>
      </w:r>
    </w:p>
    <w:p w14:paraId="0A7895CF" w14:textId="1BA45786" w:rsidR="00EC02F1" w:rsidRDefault="00EC02F1" w:rsidP="00EC02F1">
      <w:hyperlink r:id="rId15" w:history="1">
        <w:r w:rsidRPr="00B61260">
          <w:rPr>
            <w:rStyle w:val="a3"/>
          </w:rPr>
          <w:t>https://russian.rt.com/russia/news/1592080-roskachestvo-pensionery-rabota</w:t>
        </w:r>
      </w:hyperlink>
      <w:r w:rsidRPr="00B61260">
        <w:t xml:space="preserve"> </w:t>
      </w:r>
    </w:p>
    <w:p w14:paraId="46CD7F13" w14:textId="77777777" w:rsidR="0044625B" w:rsidRDefault="0044625B" w:rsidP="0044625B">
      <w:pPr>
        <w:pStyle w:val="2"/>
      </w:pPr>
      <w:bookmarkStart w:id="55" w:name="_Toc221603268"/>
      <w:r>
        <w:t>RT, 09.02.2026, В Госдуме объяснили, кому положена пенсия по потере кормильца</w:t>
      </w:r>
      <w:bookmarkEnd w:id="55"/>
    </w:p>
    <w:p w14:paraId="5490DE82" w14:textId="77777777" w:rsidR="0044625B" w:rsidRDefault="0044625B" w:rsidP="006E3963">
      <w:pPr>
        <w:pStyle w:val="3"/>
      </w:pPr>
      <w:bookmarkStart w:id="56" w:name="_Toc221603269"/>
      <w:r>
        <w:t>В российском законодательстве существуют сразу три вида пенсий по случаю потери кормильца (СПК) и разобраться, какая из них полагается конкретной семье, можно только через статус умершего, напомнил в беседе с RT депутат Госдумы, член комитета по малому и среднему предпринимательству Алексей Говырин.</w:t>
      </w:r>
      <w:bookmarkEnd w:id="56"/>
    </w:p>
    <w:p w14:paraId="54B4FC90" w14:textId="4B22594D" w:rsidR="0044625B" w:rsidRDefault="007D1EC4" w:rsidP="0044625B">
      <w:r>
        <w:t>«</w:t>
      </w:r>
      <w:r w:rsidR="0044625B">
        <w:t>Если у кормильца был хотя бы один день страхового стажа, назначается страховая пенсия по ст. 10 закона №400-ФЗ. Если он погиб на военной службе по призыву, в добровольческом формировании, при радиационной катастрофе или космическом полёте, семья вправе претендовать на государственную пенсию. Когда же стажа нет вовсе, работает социальная пенсия</w:t>
      </w:r>
      <w:r>
        <w:t>»</w:t>
      </w:r>
      <w:r w:rsidR="0044625B">
        <w:t>, - разъяснил парламентарий.</w:t>
      </w:r>
    </w:p>
    <w:p w14:paraId="3E4A0A43" w14:textId="77777777" w:rsidR="0044625B" w:rsidRDefault="0044625B" w:rsidP="0044625B">
      <w:r>
        <w:t>Он отметил, что право на выплату получают нетрудоспособные члены семьи, состоявшие на иждивении: дети до 18 лет, студенты-очники до 23 лет, инвалиды с детства без возрастного ограничения, а также родители и супруги пенсионного возраста или с инвалидностью.</w:t>
      </w:r>
    </w:p>
    <w:p w14:paraId="39788009" w14:textId="730E4B3C" w:rsidR="0044625B" w:rsidRDefault="007D1EC4" w:rsidP="0044625B">
      <w:r>
        <w:lastRenderedPageBreak/>
        <w:t>«</w:t>
      </w:r>
      <w:r w:rsidR="0044625B">
        <w:t>Для детей до 18 лет иждивение доказывать не нужно, а с 2026 года социальная пенсия им назначается вообще без заявления - автоматически со дня смерти кормильца</w:t>
      </w:r>
      <w:r>
        <w:t>»</w:t>
      </w:r>
      <w:r w:rsidR="0044625B">
        <w:t>, - подчеркнул собеседник RT.</w:t>
      </w:r>
    </w:p>
    <w:p w14:paraId="5ED4AEFC" w14:textId="77777777" w:rsidR="0044625B" w:rsidRDefault="0044625B" w:rsidP="0044625B">
      <w:r>
        <w:t>Кроме того, как добавил Говырин, один из родителей или супруг, занятый уходом за ребёнком умершего до 14 лет, получает пенсию по СПК даже без подтверждения иждивения.</w:t>
      </w:r>
    </w:p>
    <w:p w14:paraId="2049F1F5" w14:textId="6C6E8F30" w:rsidR="0044625B" w:rsidRDefault="007D1EC4" w:rsidP="0044625B">
      <w:r>
        <w:t>«</w:t>
      </w:r>
      <w:r w:rsidR="0044625B">
        <w:t>Единственное условие - этот человек не должен работать</w:t>
      </w:r>
      <w:r>
        <w:t>»</w:t>
      </w:r>
      <w:r w:rsidR="0044625B">
        <w:t>, - заявил депутат.</w:t>
      </w:r>
    </w:p>
    <w:p w14:paraId="4FD419DF" w14:textId="77777777" w:rsidR="0044625B" w:rsidRDefault="0044625B" w:rsidP="0044625B">
      <w:r>
        <w:t>Помимо самой пенсии, неработающим получателям с доходом ниже прожиточного минимума пенсионера в регионе полагается социальная доплата, объяснил он.</w:t>
      </w:r>
    </w:p>
    <w:p w14:paraId="16F15FFF" w14:textId="47459D54" w:rsidR="0044625B" w:rsidRDefault="007D1EC4" w:rsidP="0044625B">
      <w:r>
        <w:t>«</w:t>
      </w:r>
      <w:r w:rsidR="0044625B">
        <w:t>Студенты-сироты и потерявшие обоих родителей в период обучения имеют право на государственную социальную стипендию по ст. 36 Закона об образовании. Региональные льготы на проезд, питание и ЖКУ зависят от субъекта России и статуса кормильца, поэтому их нужно уточнять в местных органах соцзащиты</w:t>
      </w:r>
      <w:r>
        <w:t>»</w:t>
      </w:r>
      <w:r w:rsidR="0044625B">
        <w:t>, - заключил парламентарий.</w:t>
      </w:r>
    </w:p>
    <w:p w14:paraId="44FC8743" w14:textId="77777777" w:rsidR="0044625B" w:rsidRDefault="0044625B" w:rsidP="0044625B">
      <w:r>
        <w:t>Ранее в Роскачестве объяснили, какие есть ограничения при трудоустройстве пенсионеров.</w:t>
      </w:r>
    </w:p>
    <w:p w14:paraId="43B3B758" w14:textId="3759388C" w:rsidR="0044625B" w:rsidRDefault="0044625B" w:rsidP="0044625B">
      <w:hyperlink r:id="rId16" w:history="1">
        <w:r w:rsidRPr="00E44CB0">
          <w:rPr>
            <w:rStyle w:val="a3"/>
          </w:rPr>
          <w:t>https://russian.rt.com/russia/news/1593455-deputat-pensiya-poterya-kormilec</w:t>
        </w:r>
      </w:hyperlink>
      <w:r>
        <w:t xml:space="preserve"> </w:t>
      </w:r>
    </w:p>
    <w:p w14:paraId="7285B0CA" w14:textId="2425524D" w:rsidR="00AB7821" w:rsidRDefault="00AB7821" w:rsidP="00AB7821">
      <w:pPr>
        <w:pStyle w:val="2"/>
      </w:pPr>
      <w:bookmarkStart w:id="57" w:name="_Toc221603270"/>
      <w:r>
        <w:t>ТАСС, 09.02.2026</w:t>
      </w:r>
      <w:r w:rsidRPr="005518AD">
        <w:t xml:space="preserve">, </w:t>
      </w:r>
      <w:r>
        <w:t>Пенсионерам-северянам будут быстрее компенсировать проезд на отдых - Минтруд</w:t>
      </w:r>
      <w:bookmarkEnd w:id="57"/>
    </w:p>
    <w:p w14:paraId="0DDC36F1" w14:textId="5EF6D614" w:rsidR="00AB7821" w:rsidRDefault="00AB7821" w:rsidP="00AB7821">
      <w:pPr>
        <w:pStyle w:val="3"/>
      </w:pPr>
      <w:bookmarkStart w:id="58" w:name="_Toc221603271"/>
      <w:r>
        <w:t>Срок принятия решения о компенсации за проезд на  отдых пенсионерам, проживающим в северных регионах России, будет сокращен на три  дня - с 5 до 2. Об этом сообщил статс-секретарь - заместитель министра труда и  социальной защиты Андрей Пудов.</w:t>
      </w:r>
      <w:bookmarkEnd w:id="58"/>
    </w:p>
    <w:p w14:paraId="543461D7" w14:textId="77777777" w:rsidR="00AB7821" w:rsidRDefault="00AB7821" w:rsidP="00AB7821">
      <w:r>
        <w:t>"Решение о компенсации стоимости проезда к месту отдыха и обратно  пенсионерам-северянам будет приниматься Социальным фондом за два рабочих дня.  Это позволит минимизировать время ожидания средств", - сказал Пудов, слова  которого приводятся в сообщении пресс-службы Минтруда.</w:t>
      </w:r>
    </w:p>
    <w:p w14:paraId="789A47F9" w14:textId="77777777" w:rsidR="00AB7821" w:rsidRDefault="00AB7821" w:rsidP="00AB7821">
      <w:r>
        <w:t>Соответствующий проект постановления правительства также размещен на  общественное обсуждение на портале проектов нормативно-правовых актов.</w:t>
      </w:r>
    </w:p>
    <w:p w14:paraId="51C8179D" w14:textId="77777777" w:rsidR="00AB7821" w:rsidRDefault="00AB7821" w:rsidP="00AB7821">
      <w:r>
        <w:t>Уточняется, что правила предоставления компенсации за проезд приводятся в  соответствие с требованиями к порядку предоставления мер соцподдержки, согласно  которым решение о предоставлении помощи должно приниматься не позднее второго  рабочего дня со дня получения необходимых сведений.</w:t>
      </w:r>
    </w:p>
    <w:p w14:paraId="252025AB" w14:textId="44D949F3" w:rsidR="00AB7821" w:rsidRPr="00B61260" w:rsidRDefault="00AB7821" w:rsidP="00AB7821">
      <w:r>
        <w:t xml:space="preserve">Проживающие в районах Крайнего Севера и приравненных к ним местностях  получатели страховых пенсий по старости и по инвалидности раз в два года могут  получить компенсацию стоимости проезда к месту отдыха и обратно по территории  России. За такой компенсацией пенсионеры обращаются в территориальное отделение  СФР. Компенсация может производиться как в виде предоставления проездных  документов (билетов), так и в виде возмещения расходов за самостоятельно  приобретенные билеты, отметили в ведомстве. </w:t>
      </w:r>
    </w:p>
    <w:p w14:paraId="7969AF0E" w14:textId="15E68E5F" w:rsidR="00500F45" w:rsidRPr="00B61260" w:rsidRDefault="00500F45" w:rsidP="00500F45">
      <w:pPr>
        <w:pStyle w:val="2"/>
      </w:pPr>
      <w:bookmarkStart w:id="59" w:name="ф6"/>
      <w:bookmarkStart w:id="60" w:name="_Toc221603272"/>
      <w:bookmarkEnd w:id="59"/>
      <w:r w:rsidRPr="00B61260">
        <w:lastRenderedPageBreak/>
        <w:t xml:space="preserve">Эксперт, 09.02.2026, </w:t>
      </w:r>
      <w:r w:rsidR="00801209" w:rsidRPr="00B61260">
        <w:t>Ставка на молодежь: кадровый дефицит не приведет к пересмотру пенсионного возраста</w:t>
      </w:r>
      <w:bookmarkEnd w:id="60"/>
    </w:p>
    <w:p w14:paraId="666DA120" w14:textId="2DBEDE24" w:rsidR="00500F45" w:rsidRPr="00B61260" w:rsidRDefault="00500F45" w:rsidP="006E3963">
      <w:pPr>
        <w:pStyle w:val="3"/>
      </w:pPr>
      <w:bookmarkStart w:id="61" w:name="_Toc221603273"/>
      <w:r w:rsidRPr="00B61260">
        <w:t xml:space="preserve">Кадровые проблемы в России не станут поводом для пересмотра пенсионного возраста. Таких планов нет, и этот вопрос сейчас не обсуждается. Основной кадровый резерв правительство видит в трудоустройстве молодежи. Об этом министр труда и социальной защиты Антон Котяков сообщил в интервью </w:t>
      </w:r>
      <w:r w:rsidR="007D1EC4">
        <w:t>«</w:t>
      </w:r>
      <w:r w:rsidRPr="00B61260">
        <w:t>Эксперту</w:t>
      </w:r>
      <w:r w:rsidR="007D1EC4">
        <w:t>»</w:t>
      </w:r>
      <w:r w:rsidRPr="00B61260">
        <w:t>.</w:t>
      </w:r>
      <w:bookmarkEnd w:id="61"/>
      <w:r w:rsidRPr="00B61260">
        <w:t xml:space="preserve"> </w:t>
      </w:r>
    </w:p>
    <w:p w14:paraId="16CB2EE8" w14:textId="7AE021E4" w:rsidR="00500F45" w:rsidRPr="00B61260" w:rsidRDefault="00500F45" w:rsidP="00500F45">
      <w:r w:rsidRPr="00B61260">
        <w:t xml:space="preserve">Старшее поколение сегодня - </w:t>
      </w:r>
      <w:r w:rsidR="007D1EC4">
        <w:t>«</w:t>
      </w:r>
      <w:r w:rsidRPr="00B61260">
        <w:t>ценнейший актив</w:t>
      </w:r>
      <w:r w:rsidR="007D1EC4">
        <w:t>»</w:t>
      </w:r>
      <w:r w:rsidRPr="00B61260">
        <w:t xml:space="preserve"> для предприятий, подчеркнул Антон Котяков в беседе с </w:t>
      </w:r>
      <w:r w:rsidR="007D1EC4">
        <w:t>«</w:t>
      </w:r>
      <w:r w:rsidRPr="00B61260">
        <w:t>Экспертом</w:t>
      </w:r>
      <w:r w:rsidR="007D1EC4">
        <w:t>»</w:t>
      </w:r>
      <w:r w:rsidRPr="00B61260">
        <w:t xml:space="preserve">. Компании держатся за профессионалов и стремятся сохранить опытных работников. </w:t>
      </w:r>
      <w:r w:rsidR="007D1EC4">
        <w:t>«</w:t>
      </w:r>
      <w:r w:rsidRPr="00B61260">
        <w:t>Я езжу по предприятиям и вижу, что возрастные сотрудники часто выступают наставниками</w:t>
      </w:r>
      <w:r w:rsidR="007D1EC4">
        <w:t>»</w:t>
      </w:r>
      <w:r w:rsidRPr="00B61260">
        <w:t>, - поделился он своими наблюдениями.</w:t>
      </w:r>
    </w:p>
    <w:p w14:paraId="0BD32B70" w14:textId="5B35DEFB" w:rsidR="00500F45" w:rsidRPr="00B61260" w:rsidRDefault="00500F45" w:rsidP="00500F45">
      <w:r w:rsidRPr="00B61260">
        <w:t xml:space="preserve">Вопрос изменения возраста выхода на пенсию не стоит на повестке, сообщил Антон Котяков в интервью </w:t>
      </w:r>
      <w:r w:rsidR="007D1EC4">
        <w:t>«</w:t>
      </w:r>
      <w:r w:rsidRPr="00B61260">
        <w:t>Эксперту</w:t>
      </w:r>
      <w:r w:rsidR="007D1EC4">
        <w:t>»</w:t>
      </w:r>
      <w:r w:rsidRPr="00B61260">
        <w:t xml:space="preserve">. </w:t>
      </w:r>
      <w:r w:rsidR="007D1EC4">
        <w:t>«</w:t>
      </w:r>
      <w:r w:rsidRPr="00B61260">
        <w:t>Никаких планов по пересмотру пенсионного возраста у нас нет</w:t>
      </w:r>
      <w:r w:rsidR="007D1EC4">
        <w:t>»</w:t>
      </w:r>
      <w:r w:rsidRPr="00B61260">
        <w:t>, - заявил он, отвечая на вопрос о том, может ли высокая кадровая потребность и рост продолжительности жизни сделать эту тему вновь актуальной.</w:t>
      </w:r>
    </w:p>
    <w:p w14:paraId="3F362128" w14:textId="2362ED5E" w:rsidR="00500F45" w:rsidRPr="00B61260" w:rsidRDefault="00500F45" w:rsidP="00500F45">
      <w:r w:rsidRPr="00B61260">
        <w:t xml:space="preserve">Министр напомнил, что пенсионная реформа </w:t>
      </w:r>
      <w:r w:rsidR="007D1EC4">
        <w:t>«</w:t>
      </w:r>
      <w:r w:rsidRPr="00B61260">
        <w:t>только-только</w:t>
      </w:r>
      <w:r w:rsidR="007D1EC4">
        <w:t>»</w:t>
      </w:r>
      <w:r w:rsidRPr="00B61260">
        <w:t xml:space="preserve"> завершается, а в новых регионах переходный период будет продолжаться до конца 2032 г.</w:t>
      </w:r>
    </w:p>
    <w:p w14:paraId="1AA2E196" w14:textId="315DA800" w:rsidR="00500F45" w:rsidRPr="00B61260" w:rsidRDefault="007D1EC4" w:rsidP="00500F45">
      <w:r>
        <w:t>«</w:t>
      </w:r>
      <w:r w:rsidR="00500F45" w:rsidRPr="00B61260">
        <w:t>Сегодняшнее окно возможностей для рынка труда - это ребята в возрасте 18-27 лет</w:t>
      </w:r>
      <w:r>
        <w:t>»</w:t>
      </w:r>
      <w:r w:rsidR="00500F45" w:rsidRPr="00B61260">
        <w:t>, - подчеркнул глава Минтруда России.</w:t>
      </w:r>
    </w:p>
    <w:p w14:paraId="75B4FA1A" w14:textId="77777777" w:rsidR="00500F45" w:rsidRPr="00B61260" w:rsidRDefault="00500F45" w:rsidP="00500F45">
      <w:r w:rsidRPr="00B61260">
        <w:t>Средняя продолжительность жизни в России за 2024 г. составила 73,4 года. Такие данные в интервью ТАСС приводил спецпредставитель президента по связям с международными организациями для достижения целей устойчивого развития Борис Титов, он ссылался на доклад России для ООН. Национальные цели России предусматривают увеличение ожидаемой продолжительности жизни до 78 лет к 2030 г. и до 81 года к 2036-му.</w:t>
      </w:r>
    </w:p>
    <w:p w14:paraId="3AEBA3A4" w14:textId="1FB486A5" w:rsidR="00500F45" w:rsidRPr="00B61260" w:rsidRDefault="00500F45" w:rsidP="00500F45">
      <w:r w:rsidRPr="00B61260">
        <w:t xml:space="preserve">Аналитик Института комплексных стратегических исследований (ИКСИ) Елена Киселева обратила внимание, что повышение пенсионного возраста </w:t>
      </w:r>
      <w:r w:rsidR="007D1EC4">
        <w:t>«</w:t>
      </w:r>
      <w:r w:rsidRPr="00B61260">
        <w:t>немного смягчило</w:t>
      </w:r>
      <w:r w:rsidR="007D1EC4">
        <w:t>»</w:t>
      </w:r>
      <w:r w:rsidRPr="00B61260">
        <w:t xml:space="preserve"> дефицит рабочей силы.</w:t>
      </w:r>
    </w:p>
    <w:p w14:paraId="7CF1AF81" w14:textId="77777777" w:rsidR="00500F45" w:rsidRPr="00B61260" w:rsidRDefault="00500F45" w:rsidP="00500F45">
      <w:r w:rsidRPr="00B61260">
        <w:t>Сдержать и сократить дефицит кадров позволят два процесса, считает директор по аналитике Инго Банка Василий Кутьин. Первый - активная автоматизация производств. Второй, который он называет наиболее важным, - это создание стимулов для возрастных работников и пенсионеров к участию в программах наставничества, чтобы они передавали свой ценный опыт будущим поколениям. Собеседник допустил, что таким наставникам государство могло бы предложить дополнительные льготы - прежде всего по уплате налогов, по ЖКХ и медицине. Отчасти правительство идет по этому пути. Так, 1 января 2025 г., впервые за девять лет, работающим пенсионерам возобновили индексацию пенсий.</w:t>
      </w:r>
    </w:p>
    <w:p w14:paraId="5EE6DB67" w14:textId="29474730" w:rsidR="00500F45" w:rsidRPr="00B61260" w:rsidRDefault="00500F45" w:rsidP="00500F45">
      <w:r w:rsidRPr="00B61260">
        <w:t xml:space="preserve">Сейчас 18% населения России составляют люди старше 65 лет. К 2050 г. они будут составлять четверть населения всей страны, говорится в журнале </w:t>
      </w:r>
      <w:r w:rsidR="007D1EC4">
        <w:t>«</w:t>
      </w:r>
      <w:r w:rsidRPr="00B61260">
        <w:t>Демоскоп</w:t>
      </w:r>
      <w:r w:rsidR="007D1EC4">
        <w:t>»</w:t>
      </w:r>
      <w:r w:rsidRPr="00B61260">
        <w:t xml:space="preserve"> Института демографии НИУ ВШЭ. В мире в целом наблюдается тенденция к старению экономики (подробнее см. в новом, февральском, номере </w:t>
      </w:r>
      <w:r w:rsidR="007D1EC4">
        <w:t>«</w:t>
      </w:r>
      <w:r w:rsidRPr="00B61260">
        <w:t>Эксперта</w:t>
      </w:r>
      <w:r w:rsidR="007D1EC4">
        <w:t>»</w:t>
      </w:r>
      <w:r w:rsidRPr="00B61260">
        <w:t>, он станет доступным 10 февраля).</w:t>
      </w:r>
    </w:p>
    <w:p w14:paraId="597BDBDA" w14:textId="4BD0621F" w:rsidR="00500F45" w:rsidRPr="00B61260" w:rsidRDefault="00500F45" w:rsidP="00500F45">
      <w:r w:rsidRPr="00B61260">
        <w:lastRenderedPageBreak/>
        <w:t xml:space="preserve">При этом следующие 8-10 лет в экономике России с точки зрения занятости будут </w:t>
      </w:r>
      <w:r w:rsidR="007D1EC4">
        <w:t>«</w:t>
      </w:r>
      <w:r w:rsidRPr="00B61260">
        <w:t>относительно спокойными</w:t>
      </w:r>
      <w:r w:rsidR="007D1EC4">
        <w:t>»</w:t>
      </w:r>
      <w:r w:rsidRPr="00B61260">
        <w:t xml:space="preserve"> - на рынок труда будут выходить достаточно многочисленные поколения рожденных в конце 2000-х и первой половине 2010-х, прогнозирует ведущий научный сотрудник Центра ИНСАП РАНХиГС Виктор Ляшок.</w:t>
      </w:r>
    </w:p>
    <w:p w14:paraId="7FAE2770" w14:textId="77777777" w:rsidR="00500F45" w:rsidRPr="00B61260" w:rsidRDefault="00500F45" w:rsidP="00500F45">
      <w:r w:rsidRPr="00B61260">
        <w:t>Осенью прошлого года, в ходе брифинга с журналистами, президент Владимир Путин утвердительно ответил на вопрос, действительно ли он считает, что люди могут прожить до 150 лет. На эту тему он беседовал с председателем КНР Си Цзиньпином по дороге на военный парад в Пекине, лидеры общались с помощью переводчиков, слова последних попали в трансляцию.</w:t>
      </w:r>
    </w:p>
    <w:p w14:paraId="572BED72" w14:textId="6389DFC3" w:rsidR="00500F45" w:rsidRPr="00B61260" w:rsidRDefault="007D1EC4" w:rsidP="00500F45">
      <w:r>
        <w:t>«</w:t>
      </w:r>
      <w:r w:rsidR="00500F45" w:rsidRPr="00B61260">
        <w:t>А, да-да, это он, по-моему, когда мы шли на парад, председатель [Китая] об этом говорил. [...] Ну да, современные средства и оздоровления, и медицинские средства, даже там хирургические всякие [операции], связанные с заменой органов, позволяют человечеству надеяться на то, что активная жизнь будет продолжаться не так, как сегодня, [...] а существенным образом продолжительность жизни увеличится</w:t>
      </w:r>
      <w:r>
        <w:t>»</w:t>
      </w:r>
      <w:r w:rsidR="00500F45" w:rsidRPr="00B61260">
        <w:t>, - ответил президент на вопрос журналиста 3 сентября.</w:t>
      </w:r>
    </w:p>
    <w:p w14:paraId="4B410EB2" w14:textId="5A62CD73" w:rsidR="00500F45" w:rsidRPr="00B61260" w:rsidRDefault="00500F45" w:rsidP="00500F45">
      <w:r w:rsidRPr="00B61260">
        <w:t xml:space="preserve">Вице-премьер Татьяна Голикова (курирует социальный блок) допускала, что люди сейчас могут жить до 100-120 лет. </w:t>
      </w:r>
      <w:r w:rsidR="007D1EC4">
        <w:t>«</w:t>
      </w:r>
      <w:r w:rsidRPr="00B61260">
        <w:t>Кто-то стареет очень быстро, кто-то стареет медленно, и у тех, кто стареет медленно, есть достаточно большой потенциал уже сейчас жить и до 100, и до 120 лет</w:t>
      </w:r>
      <w:r w:rsidR="007D1EC4">
        <w:t>»</w:t>
      </w:r>
      <w:r w:rsidRPr="00B61260">
        <w:t xml:space="preserve">, - говорила зампредседателя правительства на пресс-конференции, посвященной старту движения </w:t>
      </w:r>
      <w:r w:rsidR="007D1EC4">
        <w:t>«</w:t>
      </w:r>
      <w:r w:rsidRPr="00B61260">
        <w:t>За медицину здорового долголетия</w:t>
      </w:r>
      <w:r w:rsidR="007D1EC4">
        <w:t>»</w:t>
      </w:r>
      <w:r w:rsidRPr="00B61260">
        <w:t xml:space="preserve"> 29 сентября.</w:t>
      </w:r>
    </w:p>
    <w:p w14:paraId="68229781" w14:textId="77777777" w:rsidR="00500F45" w:rsidRPr="00B61260" w:rsidRDefault="00500F45" w:rsidP="00500F45">
      <w:r w:rsidRPr="00B61260">
        <w:t>Пенсионная реформа в России началась в 2019 г. Основные изменения - повышение пенсионного возраста на пять лет. До конца 2028-го идет так называемый переходный период, в течение которого пенсионный возраст постепенно увеличивается до 60 лет для женщин и до 65 лет для мужчин.</w:t>
      </w:r>
    </w:p>
    <w:p w14:paraId="121B1E50" w14:textId="77777777" w:rsidR="00500F45" w:rsidRPr="00B61260" w:rsidRDefault="00500F45" w:rsidP="00500F45">
      <w:r w:rsidRPr="00B61260">
        <w:t>Повышение пенсионного возраста позволило поэтапно ускорить темпы роста пенсий и одновременно снизить дефицит непосредственно в системе обязательного пенсионного страхования. Так, если в 2019 г. (год начала повышения пенсионного возраста) трансферт федерального бюджета на выплату страховых пенсий был 1,9 трлн руб., то в 2026 г. прогнозируется в сумме 411,2 млрд руб.</w:t>
      </w:r>
    </w:p>
    <w:p w14:paraId="2315FAF9" w14:textId="6AE2FFDD" w:rsidR="00500F45" w:rsidRDefault="005F1265" w:rsidP="00500F45">
      <w:hyperlink r:id="rId17" w:history="1">
        <w:r w:rsidRPr="00E44CB0">
          <w:rPr>
            <w:rStyle w:val="a3"/>
          </w:rPr>
          <w:t>https://expert.ru/ekonomika/kadrovyy-defitsit-ne-privedet-k-peresmotru-pensionnogo-vozrasta/</w:t>
        </w:r>
      </w:hyperlink>
    </w:p>
    <w:p w14:paraId="48F9387F" w14:textId="77777777" w:rsidR="005F1265" w:rsidRDefault="005F1265" w:rsidP="005F1265">
      <w:pPr>
        <w:pStyle w:val="2"/>
      </w:pPr>
      <w:bookmarkStart w:id="62" w:name="_Toc221603274"/>
      <w:r>
        <w:t>РБК, 09.02.2026, Изменится ли пенсионный возраст в России. Объяснил глава Минтруда</w:t>
      </w:r>
      <w:bookmarkEnd w:id="62"/>
    </w:p>
    <w:p w14:paraId="1BF92FDD" w14:textId="7C5737F2" w:rsidR="005F1265" w:rsidRDefault="005F1265" w:rsidP="006E3963">
      <w:pPr>
        <w:pStyle w:val="3"/>
      </w:pPr>
      <w:bookmarkStart w:id="63" w:name="_Toc221603275"/>
      <w:r>
        <w:t xml:space="preserve">Планов о пересмотре пенсионного возраста в правительстве нет. Этот вопрос даже не обсуждается, несмотря на кадровый дефицит на рынке труда, в интервью журналу </w:t>
      </w:r>
      <w:r w:rsidR="007D1EC4">
        <w:t>«</w:t>
      </w:r>
      <w:r>
        <w:t>Эксперт</w:t>
      </w:r>
      <w:r w:rsidR="007D1EC4">
        <w:t>»</w:t>
      </w:r>
      <w:r>
        <w:t xml:space="preserve"> заявил министр труда и социальной защиты Антон Котяков.</w:t>
      </w:r>
      <w:bookmarkEnd w:id="63"/>
    </w:p>
    <w:p w14:paraId="41ADEEF4" w14:textId="77777777" w:rsidR="005F1265" w:rsidRDefault="005F1265" w:rsidP="005F1265">
      <w:r>
        <w:t xml:space="preserve">Отвечая на вопрос о том, могут ли высокая кадровая потребность и рост продолжительности жизни сделать эту тему актуальной вновь, глава Минтруда отметил, что никаких конкретных планов по изменению границы выхода на пенсию нет. По </w:t>
      </w:r>
      <w:r>
        <w:lastRenderedPageBreak/>
        <w:t>словам министра, основной кадровый резерв правительство видит в трудоустройстве молодежи.</w:t>
      </w:r>
    </w:p>
    <w:p w14:paraId="48B4CCEC" w14:textId="2A8CA1D8" w:rsidR="005F1265" w:rsidRDefault="007D1EC4" w:rsidP="005F1265">
      <w:r>
        <w:t>«</w:t>
      </w:r>
      <w:r w:rsidR="005F1265">
        <w:t>Сегодняшнее окно возможностей для рынка труда — это ребята в возрасте 18–27 лет</w:t>
      </w:r>
      <w:r>
        <w:t>»</w:t>
      </w:r>
      <w:r w:rsidR="005F1265">
        <w:t>, — подчеркнул глава Минтруда России.</w:t>
      </w:r>
    </w:p>
    <w:p w14:paraId="5B26621C" w14:textId="55F607D6" w:rsidR="005F1265" w:rsidRDefault="005F1265" w:rsidP="005F1265">
      <w:r>
        <w:t xml:space="preserve">Кроме того, Антон Котяков отметил, что пенсионная реформа </w:t>
      </w:r>
      <w:r w:rsidR="007D1EC4">
        <w:t>«</w:t>
      </w:r>
      <w:r>
        <w:t>только-только</w:t>
      </w:r>
      <w:r w:rsidR="007D1EC4">
        <w:t>»</w:t>
      </w:r>
      <w:r>
        <w:t xml:space="preserve"> завершается, а в новых регионах переходный период будет продолжаться до конца 2032 года.</w:t>
      </w:r>
    </w:p>
    <w:p w14:paraId="6A8EA6FC" w14:textId="44A1EDC3" w:rsidR="005F1265" w:rsidRDefault="005F1265" w:rsidP="005F1265">
      <w:r>
        <w:t xml:space="preserve">По словам министра, старшее поколение является </w:t>
      </w:r>
      <w:r w:rsidR="007D1EC4">
        <w:t>«</w:t>
      </w:r>
      <w:r>
        <w:t>ценнейшим активом</w:t>
      </w:r>
      <w:r w:rsidR="007D1EC4">
        <w:t>»</w:t>
      </w:r>
      <w:r>
        <w:t xml:space="preserve"> для предприятий, которые держатся за профессионалов и стремятся сохранить опытных работников. </w:t>
      </w:r>
      <w:r w:rsidR="007D1EC4">
        <w:t>«</w:t>
      </w:r>
      <w:r>
        <w:t>Я езжу по предприятиям и вижу, что возрастные сотрудники часто выступают наставниками</w:t>
      </w:r>
      <w:r w:rsidR="007D1EC4">
        <w:t>»</w:t>
      </w:r>
      <w:r>
        <w:t>, — поделился Котяков.</w:t>
      </w:r>
    </w:p>
    <w:p w14:paraId="7DA8F114" w14:textId="5623C2B3" w:rsidR="005F1265" w:rsidRDefault="005F1265" w:rsidP="005F1265">
      <w:r>
        <w:t xml:space="preserve">О том, что в России нет предпосылок для повышения пенсионного возраста, ранее сообщил и председатель комитета Госдумы по труду, соцполитике и делам ветеранов Ярослав Нилов: </w:t>
      </w:r>
      <w:r w:rsidR="007D1EC4">
        <w:t>«</w:t>
      </w:r>
      <w:r>
        <w:t>Это все какие-то вольные высказывания отдельных экспертов. Их начинают в прессе обсуждать, но оснований правовых, предпосылок никаких нет. Законопроектов на эту тему нет</w:t>
      </w:r>
      <w:r w:rsidR="007D1EC4">
        <w:t>»</w:t>
      </w:r>
      <w:r>
        <w:t>, — заявил депутат в декабре 2025 года. Он также отметил, что в бюджете уже предусмотрены все необходимые средства на выплаты пенсий на ближайшие три года.</w:t>
      </w:r>
    </w:p>
    <w:p w14:paraId="55357CCF" w14:textId="77777777" w:rsidR="005F1265" w:rsidRDefault="005F1265" w:rsidP="005F1265">
      <w:r>
        <w:t>Как проходит пенсионная реформа</w:t>
      </w:r>
    </w:p>
    <w:p w14:paraId="0001E473" w14:textId="77777777" w:rsidR="005F1265" w:rsidRDefault="005F1265" w:rsidP="005F1265">
      <w:r>
        <w:t>Пенсионная реформа в России началась в 2019 году. Основные изменения — повышение пенсионного возраста на пять лет, увеличение требований к страховому стажу и индивидуальным пенсионным коэффициентам (ИПК, пенсионным баллам). Постепенно возраст выхода на пенсию увеличат — для женщин с 55 до 60 лет, для мужчин — с 60 до 65 лет.</w:t>
      </w:r>
    </w:p>
    <w:p w14:paraId="63A5BBAF" w14:textId="77777777" w:rsidR="005F1265" w:rsidRDefault="005F1265" w:rsidP="005F1265">
      <w:r>
        <w:t>В 2026-м право на страховую пенсию по старости получат женщины, достигшие возраста 59 лет, и мужчины, достигшие возраста 64 лет. В 2026 году для получения страховой пенсии по старости нужно выполнить три условия: достижение общеустановленного возраста выхода на пенсию, наличие не менее 15 лет страхового стажа и наличие не менее 30 индивидуальных пенсионных коэффициентов (ИПК).</w:t>
      </w:r>
    </w:p>
    <w:p w14:paraId="681E1359" w14:textId="77777777" w:rsidR="005F1265" w:rsidRDefault="005F1265" w:rsidP="005F1265">
      <w:r>
        <w:t>В 2028 году на пенсию по старости выйдут 60-летние женщины и 65-летние мужчины. До начала реформы они бы начали получать пенсию еще в 2023 году.</w:t>
      </w:r>
    </w:p>
    <w:p w14:paraId="64D91ED0" w14:textId="77777777" w:rsidR="005F1265" w:rsidRDefault="005F1265" w:rsidP="005F1265">
      <w:r>
        <w:t>По данным Соцфонда, в России за полгода уменьшилось количество пенсионеров — на 1 октября их насчитывалось более 40,6 млн, в апреле — почти 41 млн. Вице-премьер России Татьяна Голикова заявила, что в ближайшие 15 лет число пожилых россиян увеличится примерно на 9 млн человек.</w:t>
      </w:r>
    </w:p>
    <w:p w14:paraId="787FF776" w14:textId="77777777" w:rsidR="005F1265" w:rsidRDefault="005F1265" w:rsidP="005F1265">
      <w:r>
        <w:t>Кто может выйти на пенсию раньше установленного срока</w:t>
      </w:r>
    </w:p>
    <w:p w14:paraId="60456B44" w14:textId="323E903B" w:rsidR="005F1265" w:rsidRDefault="005F1265" w:rsidP="005F1265">
      <w:r>
        <w:t xml:space="preserve">Ранее декан факультета права НИУ ВШЭ Вадим Виноградов заявил, что досрочно выйти на пенсию могут мужчины в 62 года, если у них уже есть 42 года стажа, и женщины в 57 лет при наличии 37 лет стажа: </w:t>
      </w:r>
      <w:r w:rsidR="007D1EC4">
        <w:t>«</w:t>
      </w:r>
      <w:r>
        <w:t xml:space="preserve">При недостатке стажа можно его </w:t>
      </w:r>
      <w:r w:rsidR="007D1EC4">
        <w:t>«</w:t>
      </w:r>
      <w:r>
        <w:t>докупить</w:t>
      </w:r>
      <w:r w:rsidR="007D1EC4">
        <w:t>»</w:t>
      </w:r>
      <w:r>
        <w:t xml:space="preserve"> за счет добровольных страховых взносов, но не более половины от необходимого, то есть максимум 7,5 года. Данное правило не действует для самозанятых, они могут приобретать требуемый стаж без ограничений</w:t>
      </w:r>
      <w:r w:rsidR="007D1EC4">
        <w:t>»</w:t>
      </w:r>
      <w:r>
        <w:t>, — отметил эксперт.</w:t>
      </w:r>
    </w:p>
    <w:p w14:paraId="62310437" w14:textId="77777777" w:rsidR="005F1265" w:rsidRDefault="005F1265" w:rsidP="005F1265">
      <w:r>
        <w:lastRenderedPageBreak/>
        <w:t>Кроме того, право на досрочную пенсию есть у многодетных матерей. Матери троих детей могут оформить пенсионные выплаты в 57 лет, четверых детей — в 56 лет.</w:t>
      </w:r>
    </w:p>
    <w:p w14:paraId="0D7B9D22" w14:textId="77777777" w:rsidR="005F1265" w:rsidRDefault="005F1265" w:rsidP="005F1265">
      <w:r>
        <w:t>Выйти на пенсию досрочно могут лица, работающие в тяжелых или опасных условиях, медики и педагоги, а также работники регионов Крайнего Севера и приравненных к ним местностей. Раньше на два года пенсию могут получить лица предпенсионного возраста после увольнения по сокращению или ликвидации организации, если у них есть достаточно стажа и баллов, напомнил профессор Виноградов.</w:t>
      </w:r>
    </w:p>
    <w:p w14:paraId="5D8BEC90" w14:textId="14B7CFD7" w:rsidR="005F1265" w:rsidRPr="00AB0A53" w:rsidRDefault="005F1265" w:rsidP="005F1265">
      <w:hyperlink r:id="rId18" w:history="1">
        <w:r w:rsidRPr="00E44CB0">
          <w:rPr>
            <w:rStyle w:val="a3"/>
          </w:rPr>
          <w:t>https://www.rbc.ru/life/news/6989b8879a794723cb910bd4</w:t>
        </w:r>
      </w:hyperlink>
      <w:r>
        <w:t xml:space="preserve"> </w:t>
      </w:r>
    </w:p>
    <w:p w14:paraId="572D9D45" w14:textId="468AA636" w:rsidR="007B3C37" w:rsidRPr="00AB0A53" w:rsidRDefault="007B3C37" w:rsidP="007B3C37">
      <w:pPr>
        <w:pStyle w:val="2"/>
      </w:pPr>
      <w:bookmarkStart w:id="64" w:name="_Toc221603276"/>
      <w:r w:rsidRPr="007B3C37">
        <w:t>Телеканал 360, 09.02.2026</w:t>
      </w:r>
      <w:r w:rsidRPr="00201B0D">
        <w:t xml:space="preserve">, </w:t>
      </w:r>
      <w:r w:rsidRPr="007B3C37">
        <w:t>Доплаты к пенсии - полный и понятный гайд. Кто получит больше денег в 2026 году</w:t>
      </w:r>
      <w:bookmarkEnd w:id="64"/>
    </w:p>
    <w:p w14:paraId="0BF7326B" w14:textId="77777777" w:rsidR="007B3C37" w:rsidRPr="007B3C37" w:rsidRDefault="007B3C37" w:rsidP="007B3C37">
      <w:pPr>
        <w:pStyle w:val="3"/>
      </w:pPr>
      <w:bookmarkStart w:id="65" w:name="_Toc221603277"/>
      <w:r w:rsidRPr="007B3C37">
        <w:t>В 2026 году в России изменился порядок индексации пенсий. С 1 января страховые выплаты проиндексировали на 7,6% - повышение коснулось как работающих, так и неработающих пенсионеров. С 1 апреля власти увеличат на 6,8% социальные пенсии. Кроме того, в этом году скорректировали правила расчета и назначения доплат. На какие надбавки могут рассчитывать получатели пенсий и социальных выплат, разбирался 360.</w:t>
      </w:r>
      <w:r w:rsidRPr="007B3C37">
        <w:rPr>
          <w:lang w:val="en-US"/>
        </w:rPr>
        <w:t>ru</w:t>
      </w:r>
      <w:r w:rsidRPr="007B3C37">
        <w:t>.</w:t>
      </w:r>
      <w:bookmarkEnd w:id="65"/>
    </w:p>
    <w:p w14:paraId="2555D7E3" w14:textId="77777777" w:rsidR="007B3C37" w:rsidRPr="007B3C37" w:rsidRDefault="007B3C37" w:rsidP="007B3C37">
      <w:r w:rsidRPr="007B3C37">
        <w:t>Виды пенсионных выплат</w:t>
      </w:r>
    </w:p>
    <w:p w14:paraId="6947EEF6" w14:textId="77777777" w:rsidR="007B3C37" w:rsidRPr="007B3C37" w:rsidRDefault="007B3C37" w:rsidP="007B3C37">
      <w:r w:rsidRPr="007B3C37">
        <w:t>Страховая пенсия является основной выплатой для большинства пенсионеров. Ее назначают при наличии трудового стажа и накопленных пенсионных баллов, к которым прибавляется фиксированная выплата.</w:t>
      </w:r>
    </w:p>
    <w:p w14:paraId="07A748DC" w14:textId="77777777" w:rsidR="007B3C37" w:rsidRPr="00201B0D" w:rsidRDefault="007B3C37" w:rsidP="007B3C37">
      <w:r w:rsidRPr="007B3C37">
        <w:t xml:space="preserve">С 1 января 2026 года ее размер увеличился до 9584,69 рубля. </w:t>
      </w:r>
      <w:r w:rsidRPr="00201B0D">
        <w:t>Стоимость одного пенсионного балла выросла до 156,76 рубля. В результате средний размер страховой пенсии после индексации составил около 27 тысяч рублей.</w:t>
      </w:r>
    </w:p>
    <w:p w14:paraId="37A2CC35" w14:textId="77777777" w:rsidR="007B3C37" w:rsidRPr="00201B0D" w:rsidRDefault="007B3C37" w:rsidP="007B3C37">
      <w:r w:rsidRPr="00201B0D">
        <w:t>Эту выплату получают как работающие, так и прекратившие трудовую деятельность россияне. Гражданам, которым не хватает стажа или пенсионных баллов, назначают социальную пенсию.</w:t>
      </w:r>
    </w:p>
    <w:p w14:paraId="7B80CE23" w14:textId="77777777" w:rsidR="007B3C37" w:rsidRPr="00201B0D" w:rsidRDefault="007B3C37" w:rsidP="007B3C37">
      <w:r w:rsidRPr="00201B0D">
        <w:t>Ее также получают отдельные категории инвалидов и получатели выплат по потере кормильца.</w:t>
      </w:r>
    </w:p>
    <w:p w14:paraId="17712075" w14:textId="77777777" w:rsidR="007B3C37" w:rsidRPr="00201B0D" w:rsidRDefault="007B3C37" w:rsidP="007B3C37">
      <w:r w:rsidRPr="00201B0D">
        <w:t>Для этой категории индексацию выплат на 6,8% проведут 1 апреля 2026 года.</w:t>
      </w:r>
    </w:p>
    <w:p w14:paraId="69F6F933" w14:textId="77777777" w:rsidR="007B3C37" w:rsidRPr="00201B0D" w:rsidRDefault="007B3C37" w:rsidP="007B3C37">
      <w:r w:rsidRPr="00201B0D">
        <w:t>Итоговый размер социальной пенсии не может быть ниже прожиточного минимума для пожилого человека. В этом году на федеральном уровне эта сумма равна 16 288 рублям.</w:t>
      </w:r>
    </w:p>
    <w:p w14:paraId="42C30B6B" w14:textId="77777777" w:rsidR="007B3C37" w:rsidRPr="00201B0D" w:rsidRDefault="007B3C37" w:rsidP="007B3C37">
      <w:r w:rsidRPr="00201B0D">
        <w:t>Если региональный прожиточный минимум ниже, выплату увеличат. Эта мера применяется только к тем, кто не работает.</w:t>
      </w:r>
    </w:p>
    <w:p w14:paraId="4F99E54E" w14:textId="77777777" w:rsidR="007B3C37" w:rsidRPr="00201B0D" w:rsidRDefault="007B3C37" w:rsidP="007B3C37">
      <w:r w:rsidRPr="00201B0D">
        <w:t>Доплаты к страховой части пенсий</w:t>
      </w:r>
    </w:p>
    <w:p w14:paraId="5DFECE94" w14:textId="77777777" w:rsidR="007B3C37" w:rsidRPr="00201B0D" w:rsidRDefault="007B3C37" w:rsidP="007B3C37">
      <w:r w:rsidRPr="00201B0D">
        <w:t>Имеющие на своем попечении нетрудоспособных членов семей работающие или прекратившие свою трудовую деятельность пенсионеры получат доплату к страховой пенсии в размере 3195 рублей за одного человека ежемесячно.</w:t>
      </w:r>
    </w:p>
    <w:p w14:paraId="1347FD87" w14:textId="77777777" w:rsidR="007B3C37" w:rsidRPr="00201B0D" w:rsidRDefault="007B3C37" w:rsidP="007B3C37">
      <w:r w:rsidRPr="00201B0D">
        <w:t>К нетрудоспособным членам семей относятся дети до 18 лет, студенты-очники до 23 лет, а также инвалиды вне зависимости от возраста, получающие социальную пенсию ниже прожиточного минимума.</w:t>
      </w:r>
    </w:p>
    <w:p w14:paraId="4BD5DDE3" w14:textId="77777777" w:rsidR="007B3C37" w:rsidRPr="00201B0D" w:rsidRDefault="007B3C37" w:rsidP="007B3C37">
      <w:r w:rsidRPr="00201B0D">
        <w:lastRenderedPageBreak/>
        <w:t>Размер выплаты ограничен: один пенсионер может получить деньги не более чем за трех человек, находящихся на его попечении.</w:t>
      </w:r>
    </w:p>
    <w:p w14:paraId="66AE2FFE" w14:textId="77777777" w:rsidR="007B3C37" w:rsidRPr="00201B0D" w:rsidRDefault="007B3C37" w:rsidP="007B3C37">
      <w:r w:rsidRPr="00201B0D">
        <w:t>Выплату в 9584,69 рубля в 2026 году получат неработающие пенсионеры, которым исполнилось 80 лет. Надбавку начислят на следующий месяц после юбилейной даты.</w:t>
      </w:r>
    </w:p>
    <w:p w14:paraId="43741E02" w14:textId="77777777" w:rsidR="007B3C37" w:rsidRPr="00201B0D" w:rsidRDefault="007B3C37" w:rsidP="007B3C37">
      <w:r w:rsidRPr="00201B0D">
        <w:t>Доплату такого же размера в 2026 году к страховой части пенсии получат инвалиды первой группы вне зависимости от возраста.</w:t>
      </w:r>
    </w:p>
    <w:p w14:paraId="58AFFA6F" w14:textId="77777777" w:rsidR="007B3C37" w:rsidRPr="00201B0D" w:rsidRDefault="007B3C37" w:rsidP="007B3C37">
      <w:r w:rsidRPr="00201B0D">
        <w:t>Доплата к фиксированной части пенсий</w:t>
      </w:r>
    </w:p>
    <w:p w14:paraId="722747A4" w14:textId="77777777" w:rsidR="007B3C37" w:rsidRPr="00201B0D" w:rsidRDefault="007B3C37" w:rsidP="007B3C37">
      <w:r w:rsidRPr="00201B0D">
        <w:t>Имеющим стаж работы в регионах Крайнего Севера или приравненных к ним неработающим пенсионерам в 2026 году увеличат фиксированную часть страховой пенсии.</w:t>
      </w:r>
    </w:p>
    <w:p w14:paraId="67F45E2E" w14:textId="77777777" w:rsidR="007B3C37" w:rsidRPr="00201B0D" w:rsidRDefault="007B3C37" w:rsidP="007B3C37">
      <w:r w:rsidRPr="00201B0D">
        <w:t>Доплата в 50%, или 4792,35 рубля, предусмотрена для россиян с общим стажем работы в 20 лет для женщин или в 25 лет для мужчин, из которых 15 лет они проработали в регионах Крайнего Севера.</w:t>
      </w:r>
    </w:p>
    <w:p w14:paraId="24CDF171" w14:textId="77777777" w:rsidR="007B3C37" w:rsidRPr="00201B0D" w:rsidRDefault="007B3C37" w:rsidP="007B3C37">
      <w:r w:rsidRPr="00201B0D">
        <w:t>За работу в приравненных к Крайнему Северу районах доплата ниже и составляет 30% от фиксированной выплаты, или 2875,41 рубля. На нее могут рассчитывать пенсионеры, проработавшие в регионах не менее 20 лет.</w:t>
      </w:r>
    </w:p>
    <w:p w14:paraId="1ABB3DC7" w14:textId="77777777" w:rsidR="007B3C37" w:rsidRPr="00201B0D" w:rsidRDefault="007B3C37" w:rsidP="007B3C37">
      <w:r w:rsidRPr="00201B0D">
        <w:t>Такую надбавку пенсионеры получают ежемесячно и сохраняют в случае переезда. Кроме того, она не суммируется в случае достижения получателем возраста 80 лет или получения инвалидности первой группы.</w:t>
      </w:r>
    </w:p>
    <w:p w14:paraId="1C3DBD3B" w14:textId="77777777" w:rsidR="007B3C37" w:rsidRPr="00201B0D" w:rsidRDefault="007B3C37" w:rsidP="007B3C37">
      <w:r w:rsidRPr="00201B0D">
        <w:t>За проживание в регионах Крайнего Севера или приравненных к ним неработающие пенсионеры получат доплаты ко всей сумме страховой пенсии в зависимости от действующего в субъекте коэффициента - от 1,4 до 2,0. В случае если пенсионер переедет из северного региона, повышающий выплату коэффициент перестанет применяться.</w:t>
      </w:r>
    </w:p>
    <w:p w14:paraId="07915448" w14:textId="77777777" w:rsidR="007B3C37" w:rsidRPr="00201B0D" w:rsidRDefault="007B3C37" w:rsidP="007B3C37">
      <w:r w:rsidRPr="00201B0D">
        <w:t>Такое же правило распространяется на переехавших из сельской местности пенсионеров, имеющих более 30 лет стажа и поменявших место жительства после 1 января 2022 года.</w:t>
      </w:r>
    </w:p>
    <w:p w14:paraId="6D5B0B72" w14:textId="77777777" w:rsidR="007B3C37" w:rsidRPr="00201B0D" w:rsidRDefault="007B3C37" w:rsidP="007B3C37">
      <w:r w:rsidRPr="00201B0D">
        <w:t>Для тех, кто остался или уехал в город после установленного срока, сохранилась доплата в 25% к фиксированной части пенсии, или 2396,17 рубля.</w:t>
      </w:r>
    </w:p>
    <w:p w14:paraId="58D30495" w14:textId="77777777" w:rsidR="007B3C37" w:rsidRPr="00201B0D" w:rsidRDefault="007B3C37" w:rsidP="007B3C37">
      <w:r w:rsidRPr="00201B0D">
        <w:t>Ежемесячные денежные выплаты</w:t>
      </w:r>
    </w:p>
    <w:p w14:paraId="32639ED2" w14:textId="77777777" w:rsidR="007B3C37" w:rsidRPr="00201B0D" w:rsidRDefault="007B3C37" w:rsidP="007B3C37">
      <w:r w:rsidRPr="00201B0D">
        <w:t>С 1 февраля 2026 года в России на 6,8% повысили ежемесячную денежную выплату для вышедших на пенсию ветеранов боевых действий, инвалидов, бывших несовершеннолетних узников фашистских лагерей, пострадавших от радиации, а также обладателей званий Героя СССР и Героя России.</w:t>
      </w:r>
    </w:p>
    <w:p w14:paraId="32D0BE33" w14:textId="77777777" w:rsidR="007B3C37" w:rsidRPr="00201B0D" w:rsidRDefault="007B3C37" w:rsidP="007B3C37">
      <w:r w:rsidRPr="00201B0D">
        <w:t>Суммы для всех категорий льготников разные и варьируются от 4397 рублей в месяц до нескольких десятков тысяч. Большая часть получателей имеет право только на одну выплату.</w:t>
      </w:r>
    </w:p>
    <w:p w14:paraId="0D1D7130" w14:textId="77777777" w:rsidR="007B3C37" w:rsidRPr="00201B0D" w:rsidRDefault="007B3C37" w:rsidP="007B3C37">
      <w:r w:rsidRPr="00201B0D">
        <w:t>На одновременное получение двух могут рассчитывать пострадавшие от радиации, Герои СССР и Герои России, полные кавалеры ордена Славы, Герои Соцтруда и Герои Труда России, а также полные кавалеры ордена Трудовой Славы.</w:t>
      </w:r>
    </w:p>
    <w:p w14:paraId="3D8BFCEE" w14:textId="77777777" w:rsidR="007B3C37" w:rsidRPr="00201B0D" w:rsidRDefault="007B3C37" w:rsidP="007B3C37">
      <w:r w:rsidRPr="00201B0D">
        <w:t>В состав ежемесячных денежных выплат входят наборы социальных услуг, включающих обеспечение лекарствами, путевки в санатории или на курорты, бесплатные билеты на поезда. От этих услуг получатель может отказаться и получить деньги.</w:t>
      </w:r>
    </w:p>
    <w:p w14:paraId="3E72FCAB" w14:textId="77777777" w:rsidR="007B3C37" w:rsidRPr="00201B0D" w:rsidRDefault="007B3C37" w:rsidP="007B3C37">
      <w:r w:rsidRPr="00201B0D">
        <w:lastRenderedPageBreak/>
        <w:t>Анатолий Минкин</w:t>
      </w:r>
    </w:p>
    <w:p w14:paraId="36541ED2" w14:textId="39AF29B1" w:rsidR="007B3C37" w:rsidRPr="00201B0D" w:rsidRDefault="007B3C37" w:rsidP="007B3C37">
      <w:hyperlink r:id="rId19" w:history="1">
        <w:r w:rsidRPr="006247FF">
          <w:rPr>
            <w:rStyle w:val="a3"/>
            <w:lang w:val="en-US"/>
          </w:rPr>
          <w:t>https</w:t>
        </w:r>
        <w:r w:rsidRPr="00201B0D">
          <w:rPr>
            <w:rStyle w:val="a3"/>
          </w:rPr>
          <w:t>://360.</w:t>
        </w:r>
        <w:r w:rsidRPr="006247FF">
          <w:rPr>
            <w:rStyle w:val="a3"/>
            <w:lang w:val="en-US"/>
          </w:rPr>
          <w:t>ru</w:t>
        </w:r>
        <w:r w:rsidRPr="00201B0D">
          <w:rPr>
            <w:rStyle w:val="a3"/>
          </w:rPr>
          <w:t>/</w:t>
        </w:r>
        <w:r w:rsidRPr="006247FF">
          <w:rPr>
            <w:rStyle w:val="a3"/>
            <w:lang w:val="en-US"/>
          </w:rPr>
          <w:t>tekst</w:t>
        </w:r>
        <w:r w:rsidRPr="00201B0D">
          <w:rPr>
            <w:rStyle w:val="a3"/>
          </w:rPr>
          <w:t>/</w:t>
        </w:r>
        <w:r w:rsidRPr="006247FF">
          <w:rPr>
            <w:rStyle w:val="a3"/>
            <w:lang w:val="en-US"/>
          </w:rPr>
          <w:t>dengi</w:t>
        </w:r>
        <w:r w:rsidRPr="00201B0D">
          <w:rPr>
            <w:rStyle w:val="a3"/>
          </w:rPr>
          <w:t>/</w:t>
        </w:r>
        <w:r w:rsidRPr="006247FF">
          <w:rPr>
            <w:rStyle w:val="a3"/>
            <w:lang w:val="en-US"/>
          </w:rPr>
          <w:t>doplaty</w:t>
        </w:r>
        <w:r w:rsidRPr="00201B0D">
          <w:rPr>
            <w:rStyle w:val="a3"/>
          </w:rPr>
          <w:t>-</w:t>
        </w:r>
        <w:r w:rsidRPr="006247FF">
          <w:rPr>
            <w:rStyle w:val="a3"/>
            <w:lang w:val="en-US"/>
          </w:rPr>
          <w:t>k</w:t>
        </w:r>
        <w:r w:rsidRPr="00201B0D">
          <w:rPr>
            <w:rStyle w:val="a3"/>
          </w:rPr>
          <w:t>-</w:t>
        </w:r>
        <w:r w:rsidRPr="006247FF">
          <w:rPr>
            <w:rStyle w:val="a3"/>
            <w:lang w:val="en-US"/>
          </w:rPr>
          <w:t>pensii</w:t>
        </w:r>
        <w:r w:rsidRPr="00201B0D">
          <w:rPr>
            <w:rStyle w:val="a3"/>
          </w:rPr>
          <w:t>-</w:t>
        </w:r>
        <w:r w:rsidRPr="006247FF">
          <w:rPr>
            <w:rStyle w:val="a3"/>
            <w:lang w:val="en-US"/>
          </w:rPr>
          <w:t>polnyj</w:t>
        </w:r>
        <w:r w:rsidRPr="00201B0D">
          <w:rPr>
            <w:rStyle w:val="a3"/>
          </w:rPr>
          <w:t>-</w:t>
        </w:r>
        <w:r w:rsidRPr="006247FF">
          <w:rPr>
            <w:rStyle w:val="a3"/>
            <w:lang w:val="en-US"/>
          </w:rPr>
          <w:t>i</w:t>
        </w:r>
        <w:r w:rsidRPr="00201B0D">
          <w:rPr>
            <w:rStyle w:val="a3"/>
          </w:rPr>
          <w:t>-</w:t>
        </w:r>
        <w:r w:rsidRPr="006247FF">
          <w:rPr>
            <w:rStyle w:val="a3"/>
            <w:lang w:val="en-US"/>
          </w:rPr>
          <w:t>ponjatnyj</w:t>
        </w:r>
        <w:r w:rsidRPr="00201B0D">
          <w:rPr>
            <w:rStyle w:val="a3"/>
          </w:rPr>
          <w:t>-</w:t>
        </w:r>
        <w:r w:rsidRPr="006247FF">
          <w:rPr>
            <w:rStyle w:val="a3"/>
            <w:lang w:val="en-US"/>
          </w:rPr>
          <w:t>gajd</w:t>
        </w:r>
        <w:r w:rsidRPr="00201B0D">
          <w:rPr>
            <w:rStyle w:val="a3"/>
          </w:rPr>
          <w:t>-</w:t>
        </w:r>
        <w:r w:rsidRPr="006247FF">
          <w:rPr>
            <w:rStyle w:val="a3"/>
            <w:lang w:val="en-US"/>
          </w:rPr>
          <w:t>kto</w:t>
        </w:r>
        <w:r w:rsidRPr="00201B0D">
          <w:rPr>
            <w:rStyle w:val="a3"/>
          </w:rPr>
          <w:t>-</w:t>
        </w:r>
        <w:r w:rsidRPr="006247FF">
          <w:rPr>
            <w:rStyle w:val="a3"/>
            <w:lang w:val="en-US"/>
          </w:rPr>
          <w:t>poluchit</w:t>
        </w:r>
        <w:r w:rsidRPr="00201B0D">
          <w:rPr>
            <w:rStyle w:val="a3"/>
          </w:rPr>
          <w:t>-</w:t>
        </w:r>
        <w:r w:rsidRPr="006247FF">
          <w:rPr>
            <w:rStyle w:val="a3"/>
            <w:lang w:val="en-US"/>
          </w:rPr>
          <w:t>bolshe</w:t>
        </w:r>
        <w:r w:rsidRPr="00201B0D">
          <w:rPr>
            <w:rStyle w:val="a3"/>
          </w:rPr>
          <w:t>-</w:t>
        </w:r>
        <w:r w:rsidRPr="006247FF">
          <w:rPr>
            <w:rStyle w:val="a3"/>
            <w:lang w:val="en-US"/>
          </w:rPr>
          <w:t>deneg</w:t>
        </w:r>
        <w:r w:rsidRPr="00201B0D">
          <w:rPr>
            <w:rStyle w:val="a3"/>
          </w:rPr>
          <w:t>-</w:t>
        </w:r>
        <w:r w:rsidRPr="006247FF">
          <w:rPr>
            <w:rStyle w:val="a3"/>
            <w:lang w:val="en-US"/>
          </w:rPr>
          <w:t>v</w:t>
        </w:r>
        <w:r w:rsidRPr="00201B0D">
          <w:rPr>
            <w:rStyle w:val="a3"/>
          </w:rPr>
          <w:t>-2026-</w:t>
        </w:r>
        <w:r w:rsidRPr="006247FF">
          <w:rPr>
            <w:rStyle w:val="a3"/>
            <w:lang w:val="en-US"/>
          </w:rPr>
          <w:t>godu</w:t>
        </w:r>
        <w:r w:rsidRPr="00201B0D">
          <w:rPr>
            <w:rStyle w:val="a3"/>
          </w:rPr>
          <w:t>/</w:t>
        </w:r>
      </w:hyperlink>
      <w:r w:rsidRPr="00201B0D">
        <w:t xml:space="preserve"> </w:t>
      </w:r>
    </w:p>
    <w:p w14:paraId="365EC93F" w14:textId="7131CD32" w:rsidR="00BC1BCA" w:rsidRDefault="00BC1BCA" w:rsidP="00BC1BCA">
      <w:pPr>
        <w:pStyle w:val="2"/>
      </w:pPr>
      <w:bookmarkStart w:id="66" w:name="_Toc221603278"/>
      <w:r>
        <w:t>RuNews24.ru, 09.02.2026, Условие необходимое, но недостаточное: какую роль в российской пенсионной системе играет трудовой стаж?</w:t>
      </w:r>
      <w:bookmarkEnd w:id="66"/>
    </w:p>
    <w:p w14:paraId="6D5B49F4" w14:textId="77777777" w:rsidR="00BC1BCA" w:rsidRDefault="00BC1BCA" w:rsidP="006E3963">
      <w:pPr>
        <w:pStyle w:val="3"/>
      </w:pPr>
      <w:bookmarkStart w:id="67" w:name="_Toc221603279"/>
      <w:r>
        <w:t>Эксперт по социально-экономической политике Яков Якубович в комментарии RuNews24.ru рассказал, что в российской распределительной (солидарной) системе пенсия по старости зависит от двух ключевых параметров: страхового стажа (минимум 15 лет) и накопленных пенсионных баллов (ИПК). Стаж подтверждает период уплаты страховых взносов, а баллы рассчитываются исходя из размера этих взносов. Таким образом, стаж – это не только количественный, но и качественный критерий: чем выше официальная зарплата и длительнее стаж, тем больше баллов и, соответственно, выше пенсия.</w:t>
      </w:r>
      <w:bookmarkEnd w:id="67"/>
    </w:p>
    <w:p w14:paraId="62310E33" w14:textId="78F79B46" w:rsidR="00BC1BCA" w:rsidRDefault="007D1EC4" w:rsidP="00BC1BCA">
      <w:r>
        <w:t>«</w:t>
      </w:r>
      <w:r w:rsidR="00BC1BCA">
        <w:t>Российская система относится к распределительным (солидарным) моделям, где выплаты текущим пенсионерам финансируются за счет взносов работающих. В чистом виде она дополняется элементами накопительного компонента (который периодически замораживается) и добровольных пенсионных программ</w:t>
      </w:r>
      <w:r>
        <w:t>»</w:t>
      </w:r>
      <w:r w:rsidR="00BC1BCA">
        <w:t>.</w:t>
      </w:r>
    </w:p>
    <w:p w14:paraId="0EFA9E69" w14:textId="77777777" w:rsidR="00BC1BCA" w:rsidRDefault="00BC1BCA" w:rsidP="00BC1BCA">
      <w:r>
        <w:t>Эксперт также пояснил, что российская система – это распределительная модель с балльной формулой, которая пытается сочетать солидарность и связь с личным вкладом. Однако она существенно уступает лидирующим системам по объёму накопленных активов, уровню замещения и степени принудительного сбережения.</w:t>
      </w:r>
    </w:p>
    <w:p w14:paraId="3F9BDA7E" w14:textId="77777777" w:rsidR="00BC1BCA" w:rsidRDefault="00BC1BCA" w:rsidP="00BC1BCA">
      <w:r>
        <w:t>Яков Якубович рассказал о ключевых рисках российской системы:</w:t>
      </w:r>
    </w:p>
    <w:p w14:paraId="5919DE07" w14:textId="77777777" w:rsidR="00BC1BCA" w:rsidRDefault="00BC1BCA" w:rsidP="00BC1BCA">
      <w:r>
        <w:t>Крайне низкий коэффициент замещения. Пенсия составляет около 25% (в последнее время ниже) от средней/медианной зарплаты, что означает обвал уровня жизни в разы при выходе на пенсию, если опираться только на пенсионный доход.</w:t>
      </w:r>
    </w:p>
    <w:p w14:paraId="50678C9B" w14:textId="77777777" w:rsidR="00BC1BCA" w:rsidRDefault="00BC1BCA" w:rsidP="00BC1BCA">
      <w:r>
        <w:t>Демографическая нагрузка. Число пенсионеров растёт, а число плательщиков взносов сокращается.</w:t>
      </w:r>
    </w:p>
    <w:p w14:paraId="2F89FCE3" w14:textId="77777777" w:rsidR="00BC1BCA" w:rsidRDefault="00BC1BCA" w:rsidP="00BC1BCA">
      <w:r>
        <w:t>Теневая занятость. Около 21 млн трудоспособных россиян не платят страховые взносы, что сужает базу финансирования.</w:t>
      </w:r>
    </w:p>
    <w:p w14:paraId="5BB75D7D" w14:textId="3FCC6B78" w:rsidR="00BC1BCA" w:rsidRDefault="007D1EC4" w:rsidP="00BC1BCA">
      <w:r>
        <w:t>«</w:t>
      </w:r>
      <w:r w:rsidR="00BC1BCA">
        <w:t>Наказание</w:t>
      </w:r>
      <w:r>
        <w:t>»</w:t>
      </w:r>
      <w:r w:rsidR="00BC1BCA">
        <w:t xml:space="preserve"> работающих пенсионеров. Сохраняется разрыв между пенсиями работающих и неработающих пенсионеров, несмотря на индексацию в последние годы, что дискредитирует идею продолжения трудовой деятельности.</w:t>
      </w:r>
    </w:p>
    <w:p w14:paraId="248A7A20" w14:textId="77777777" w:rsidR="00BC1BCA" w:rsidRDefault="00BC1BCA" w:rsidP="00BC1BCA">
      <w:r>
        <w:t>Рудиментарность накопительного компонента. Активы НПФ составляют лишь 3,6 трлн руб., что несопоставимо с объёмами в лидирующих системах.</w:t>
      </w:r>
    </w:p>
    <w:p w14:paraId="6F7BDECF" w14:textId="77777777" w:rsidR="00BC1BCA" w:rsidRDefault="00BC1BCA" w:rsidP="00BC1BCA">
      <w:r>
        <w:t>Как устраняются недостатки сейчас и почему этого недостаточно?</w:t>
      </w:r>
    </w:p>
    <w:p w14:paraId="7E1FAC72" w14:textId="77777777" w:rsidR="00BC1BCA" w:rsidRDefault="00BC1BCA" w:rsidP="00BC1BCA">
      <w:r>
        <w:t xml:space="preserve">В настоящее время в России принимается целый ряд мер, включая повышение пенсионного возраста (до 65 лет для мужчин и 60 лет для женщин к 2028 году) – временно снижает дисбаланс, но не решает структурных проблем. Также проводится </w:t>
      </w:r>
      <w:r>
        <w:lastRenderedPageBreak/>
        <w:t>индексация пенсий неработающим пенсионерам (на 7,4% в 2025 году, 9,5% с учетом повторной индексации) – лишь частично компенсирует инфляцию, но не догоняет рост зарплат и цены на условный минимальный набор продуктов.</w:t>
      </w:r>
    </w:p>
    <w:p w14:paraId="20279E5B" w14:textId="77777777" w:rsidR="00BC1BCA" w:rsidRDefault="00BC1BCA" w:rsidP="00BC1BCA">
      <w:r>
        <w:t>Кроме того, стимулируются добровольные накопления (программа долгосрочных сбережений, ИИС-3, налоговые вычеты) – пока слабо вовлекает население из-за низких доходов и недоверия.</w:t>
      </w:r>
    </w:p>
    <w:p w14:paraId="2AF2D629" w14:textId="33B4994F" w:rsidR="00BC1BCA" w:rsidRDefault="007D1EC4" w:rsidP="00BC1BCA">
      <w:r>
        <w:t>«</w:t>
      </w:r>
      <w:r w:rsidR="00BC1BCA">
        <w:t>Возобновляется индексация работающим пенсионерам (с 2025 года) – однако разрыв сохраняется из-за ограниченности бюджета</w:t>
      </w:r>
      <w:r>
        <w:t>»</w:t>
      </w:r>
      <w:r w:rsidR="00BC1BCA">
        <w:t>, — отметил эксперт.</w:t>
      </w:r>
    </w:p>
    <w:p w14:paraId="410EB936" w14:textId="77777777" w:rsidR="00BC1BCA" w:rsidRDefault="00BC1BCA" w:rsidP="00BC1BCA">
      <w:r>
        <w:t>Почему текущих мер недостаточно:</w:t>
      </w:r>
    </w:p>
    <w:p w14:paraId="6CE4300B" w14:textId="77777777" w:rsidR="00BC1BCA" w:rsidRDefault="00BC1BCA" w:rsidP="00BC1BCA">
      <w:r>
        <w:t>Бюджетные ограничения. Простое повышение пенсий до уровня 40‑50% от зарплат потребовало бы дополнительных триллионов рублей, которых у государства нет.</w:t>
      </w:r>
    </w:p>
    <w:p w14:paraId="091417A0" w14:textId="77777777" w:rsidR="00BC1BCA" w:rsidRDefault="00BC1BCA" w:rsidP="00BC1BCA">
      <w:r>
        <w:t>Низкая производительность труда и зарплаты. Невысокие взносы не позволяют сформировать достаточные пенсионные права.</w:t>
      </w:r>
    </w:p>
    <w:p w14:paraId="62DB11E4" w14:textId="77777777" w:rsidR="00BC1BCA" w:rsidRDefault="00BC1BCA" w:rsidP="00BC1BCA">
      <w:r>
        <w:t>Слабый рынок капитала. Отсутствие развитых финансовых инструментов затрудняет инвестирование пенсионных средств для получения стабильно высокой доходности.</w:t>
      </w:r>
    </w:p>
    <w:p w14:paraId="094A3D96" w14:textId="77777777" w:rsidR="00BC1BCA" w:rsidRDefault="00BC1BCA" w:rsidP="00BC1BCA">
      <w:r>
        <w:t>Теневая занятость. Масштаб неуплаты взносов подрывает саму основу распределительной системы.</w:t>
      </w:r>
    </w:p>
    <w:p w14:paraId="00294A3C" w14:textId="77777777" w:rsidR="00BC1BCA" w:rsidRDefault="00BC1BCA" w:rsidP="00BC1BCA">
      <w:r>
        <w:t>По словам эксперта, существуют и альтернативы в долгосрочной перспективе. В качестве возможных направлений реформ Яков Якубович назвал:</w:t>
      </w:r>
    </w:p>
    <w:p w14:paraId="4B118FC0" w14:textId="77777777" w:rsidR="00BC1BCA" w:rsidRDefault="00BC1BCA" w:rsidP="00BC1BCA">
      <w:r>
        <w:t>Развитие многоуровневой системы по образцу Нидерландов/Дании:</w:t>
      </w:r>
    </w:p>
    <w:p w14:paraId="7BC49C2E" w14:textId="77777777" w:rsidR="00BC1BCA" w:rsidRDefault="00BC1BCA" w:rsidP="00BC1BCA">
      <w:r>
        <w:t>Первый уровень – базовая государственная пенсия (минимальный гарантированный доход).</w:t>
      </w:r>
    </w:p>
    <w:p w14:paraId="40A87A5C" w14:textId="77777777" w:rsidR="00BC1BCA" w:rsidRDefault="00BC1BCA" w:rsidP="00BC1BCA">
      <w:r>
        <w:t>Второй уровень – обязательные профессиональные пенсии (отчисления работодателя сверх страховых взносов).</w:t>
      </w:r>
    </w:p>
    <w:p w14:paraId="1A6AF9C2" w14:textId="77777777" w:rsidR="00BC1BCA" w:rsidRDefault="00BC1BCA" w:rsidP="00BC1BCA">
      <w:r>
        <w:t>Третий уровень – добровольные частные накопления с налоговыми стимулами.</w:t>
      </w:r>
    </w:p>
    <w:p w14:paraId="14FC5541" w14:textId="77777777" w:rsidR="00BC1BCA" w:rsidRDefault="00BC1BCA" w:rsidP="00BC1BCA">
      <w:r>
        <w:t>Постепенное усиление накопительного компонента с гарантией минимальной доходности и строгим регулированием комиссий.</w:t>
      </w:r>
    </w:p>
    <w:p w14:paraId="2F5F66EC" w14:textId="77777777" w:rsidR="00BC1BCA" w:rsidRDefault="00BC1BCA" w:rsidP="00BC1BCA">
      <w:r>
        <w:t>Борьба с теневой занятостью через цифровизацию и ужесточение контроля за уплатой взносов и переориентация налогообложения в сторону социальных отчислений.</w:t>
      </w:r>
    </w:p>
    <w:p w14:paraId="79FC2A12" w14:textId="52561B17" w:rsidR="00BC1BCA" w:rsidRDefault="00BC1BCA" w:rsidP="00BC1BCA">
      <w:r>
        <w:t xml:space="preserve"> </w:t>
      </w:r>
      <w:r w:rsidR="007D1EC4">
        <w:t>«</w:t>
      </w:r>
      <w:r>
        <w:t>Безусловный базовый доход (ББД) как замена пенсии давно обсуждаемая и дискуссионная идея. В среднесрочной перспективе в России (как и в мире) он маловероятен из-за ряда причин</w:t>
      </w:r>
      <w:r w:rsidR="007D1EC4">
        <w:t>»</w:t>
      </w:r>
      <w:r>
        <w:t>, — пояснил эксперт.</w:t>
      </w:r>
    </w:p>
    <w:p w14:paraId="59E6F989" w14:textId="77777777" w:rsidR="00BC1BCA" w:rsidRDefault="00BC1BCA" w:rsidP="00BC1BCA">
      <w:r>
        <w:t>Такими причинами, по его словам, являются высокие бюджетные затраты (нужно покрыть всех граждан, а не только пожилых); отсутствие политического консенсуса; риск снижения трудовой мотивации.</w:t>
      </w:r>
    </w:p>
    <w:p w14:paraId="0CFFE67F" w14:textId="3BC4367D" w:rsidR="00BC1BCA" w:rsidRDefault="007D1EC4" w:rsidP="00BC1BCA">
      <w:r>
        <w:t>«</w:t>
      </w:r>
      <w:r w:rsidR="00BC1BCA">
        <w:t>Вместе с тем в далекой перспективе ББД может стать элементом будущей системы социальной политики через 40‑50 лет, если автоматизация/цифровизация и роботизация радикально сократит потребность в труде. В текущий момент и в среднесрочной перспективе же более реалистично укрепление многоуровневой пенсионной модели</w:t>
      </w:r>
      <w:r>
        <w:t>»</w:t>
      </w:r>
      <w:r w:rsidR="00BC1BCA">
        <w:t>.</w:t>
      </w:r>
    </w:p>
    <w:p w14:paraId="503A54ED" w14:textId="77777777" w:rsidR="00BC1BCA" w:rsidRDefault="00BC1BCA" w:rsidP="00BC1BCA">
      <w:r>
        <w:t>Будет ли актуален вопрос пенсии через 50, 100, 150 лет?</w:t>
      </w:r>
    </w:p>
    <w:p w14:paraId="68D8EA2D" w14:textId="77777777" w:rsidR="00BC1BCA" w:rsidRDefault="00BC1BCA" w:rsidP="00BC1BCA">
      <w:r>
        <w:lastRenderedPageBreak/>
        <w:t>Как отмечает Яков Якубович, в следующие 50 лет пенсионные системы, вероятно, сохранятся, но их структура изменится: усилится накопительный компонент, появятся гибкие формы выхода на пенсию (частичная занятость + частичная пенсия). Возможно, базовый гарантированный доход будет внедрён для отдельных категорий.</w:t>
      </w:r>
    </w:p>
    <w:p w14:paraId="649CB7A2" w14:textId="16337DC2" w:rsidR="00BC1BCA" w:rsidRDefault="007D1EC4" w:rsidP="00BC1BCA">
      <w:r>
        <w:t>«</w:t>
      </w:r>
      <w:r w:rsidR="00BC1BCA">
        <w:t xml:space="preserve">Стоит отметить, что на тот момент по прогнозам ООН и всемирного банка количество работающих и неработающих сравняется. И ряд экспертов вовсе считают, что никакой пенсионной системы к тому времени не будет. Хотя наиболее вероятный прогноз: пенсии останутся, но концепция </w:t>
      </w:r>
      <w:r>
        <w:t>«</w:t>
      </w:r>
      <w:r w:rsidR="00BC1BCA">
        <w:t>возраста выхода</w:t>
      </w:r>
      <w:r>
        <w:t>»</w:t>
      </w:r>
      <w:r w:rsidR="00BC1BCA">
        <w:t xml:space="preserve"> трансформируется. При продолжительности жизни 85+ лет возрастные границы заменятся критериями </w:t>
      </w:r>
      <w:r>
        <w:t>«</w:t>
      </w:r>
      <w:r w:rsidR="00BC1BCA">
        <w:t>трудоспособности</w:t>
      </w:r>
      <w:r>
        <w:t>»</w:t>
      </w:r>
      <w:r w:rsidR="00BC1BCA">
        <w:t xml:space="preserve"> и </w:t>
      </w:r>
      <w:r>
        <w:t>«</w:t>
      </w:r>
      <w:r w:rsidR="00BC1BCA">
        <w:t>накопленного капитала</w:t>
      </w:r>
      <w:r>
        <w:t>»</w:t>
      </w:r>
      <w:r w:rsidR="00BC1BCA">
        <w:t>. Автоматизация устранит 30-40% текущих профессий, но создаст новые. Ключевой вопрос — перераспределение продукта ИИ между собственниками капитала и обществом. Демографический кризис в РФ может привести к сокращению населения до 120-130 млн, что сделает распределительную систему ещё более уязвимой. К слову</w:t>
      </w:r>
      <w:r w:rsidR="0070319D">
        <w:t>,</w:t>
      </w:r>
      <w:r w:rsidR="00BC1BCA">
        <w:t xml:space="preserve"> все вышесказанное может случиться гораздо быстрее</w:t>
      </w:r>
      <w:r>
        <w:t>»</w:t>
      </w:r>
      <w:r w:rsidR="00BC1BCA">
        <w:t>.</w:t>
      </w:r>
    </w:p>
    <w:p w14:paraId="6B3DA248" w14:textId="77777777" w:rsidR="00BC1BCA" w:rsidRDefault="00BC1BCA" w:rsidP="00BC1BCA">
      <w:r>
        <w:t>Также, по мнению эксперта, еще в более далекой перспективе 100‑150 лет при условии технологического прорыва и существенного роста благосостояния традиционная пенсия, скорее всего, трансформируется в безусловный базовый доход для всех возрастов.</w:t>
      </w:r>
    </w:p>
    <w:p w14:paraId="36879B98" w14:textId="63F443EA" w:rsidR="00BC1BCA" w:rsidRDefault="007D1EC4" w:rsidP="00BC1BCA">
      <w:r>
        <w:t>«</w:t>
      </w:r>
      <w:r w:rsidR="00BC1BCA">
        <w:t>Однако потребность в дополнительных личных накоплениях останется, чтобы обеспечить комфортный уровень жизни. При этом в целом система жизнеобеспечения скорее всего изменится в связи с прогнозируемой высоким проникновением роботизации во все сферы нашей жизни</w:t>
      </w:r>
      <w:r>
        <w:t>»</w:t>
      </w:r>
      <w:r w:rsidR="00BC1BCA">
        <w:t xml:space="preserve">. </w:t>
      </w:r>
    </w:p>
    <w:p w14:paraId="0B68DE61" w14:textId="38072B9F" w:rsidR="00BC1BCA" w:rsidRDefault="00BC1BCA" w:rsidP="00BC1BCA">
      <w:r>
        <w:t xml:space="preserve">В долгосрочной перспективе возможны такие сценарии: технологический оптимизм — радикальное продление жизни, ИИ решает проблему дефицита труда, пенсии заменяются универсальным доходом от </w:t>
      </w:r>
      <w:r w:rsidR="007D1EC4">
        <w:t>«</w:t>
      </w:r>
      <w:r>
        <w:t>роботизированного ВВП</w:t>
      </w:r>
      <w:r w:rsidR="007D1EC4">
        <w:t>»</w:t>
      </w:r>
      <w:r>
        <w:t>; демографический кризис — коллапс населения в отдельных регионах, распад универсальных систем в пользу локальных/корпоративных решений.</w:t>
      </w:r>
    </w:p>
    <w:p w14:paraId="5127DFA4" w14:textId="10381E14" w:rsidR="00BC1BCA" w:rsidRDefault="00BC1BCA" w:rsidP="00BC1BCA">
      <w:r>
        <w:t xml:space="preserve">По словам Якубовича, вопрос </w:t>
      </w:r>
      <w:r w:rsidR="007D1EC4">
        <w:t>«</w:t>
      </w:r>
      <w:r>
        <w:t>пенсии</w:t>
      </w:r>
      <w:r w:rsidR="007D1EC4">
        <w:t>»</w:t>
      </w:r>
      <w:r>
        <w:t xml:space="preserve"> как таковой может исчезнуть в трёх случаях:</w:t>
      </w:r>
    </w:p>
    <w:p w14:paraId="01BB7D75" w14:textId="77777777" w:rsidR="00BC1BCA" w:rsidRDefault="00BC1BCA" w:rsidP="00BC1BCA">
      <w:r>
        <w:t>Технологическая сингулярность: ИИ обеспечивает посттрудовое общество изобилия</w:t>
      </w:r>
    </w:p>
    <w:p w14:paraId="10C8B40B" w14:textId="3E2FD4A8" w:rsidR="00BC1BCA" w:rsidRDefault="00BC1BCA" w:rsidP="00BC1BCA">
      <w:r>
        <w:t xml:space="preserve">Радикальное увеличение продолжительности жизни (150+ лет): трудовая деятельность растягивается на столетия, граница </w:t>
      </w:r>
      <w:r w:rsidR="007D1EC4">
        <w:t>«</w:t>
      </w:r>
      <w:r>
        <w:t>работа/пенсия</w:t>
      </w:r>
      <w:r w:rsidR="007D1EC4">
        <w:t>»</w:t>
      </w:r>
      <w:r>
        <w:t xml:space="preserve"> стирается</w:t>
      </w:r>
    </w:p>
    <w:p w14:paraId="7EAFC8DC" w14:textId="77777777" w:rsidR="00BC1BCA" w:rsidRDefault="00BC1BCA" w:rsidP="00BC1BCA">
      <w:r>
        <w:t>Коллапс цивилизации из-за климатических или иных катастроф - и этот сценарий становится все более вероятен на фоне геополитических потрясений</w:t>
      </w:r>
    </w:p>
    <w:p w14:paraId="38B99FFA" w14:textId="385B3224" w:rsidR="00BC1BCA" w:rsidRDefault="00BC1BCA" w:rsidP="00BC1BCA">
      <w:r>
        <w:t xml:space="preserve"> </w:t>
      </w:r>
      <w:r w:rsidR="007D1EC4">
        <w:t>«</w:t>
      </w:r>
      <w:r>
        <w:t>Если же рассуждать не в космических масштабах, то главный тренд – движение от распределительной модели к персонализированным накоплениям, сочетающим гарантии государства, профессиональные отчисления и личную ответственность</w:t>
      </w:r>
      <w:r w:rsidR="007D1EC4">
        <w:t>»</w:t>
      </w:r>
      <w:r>
        <w:t>.</w:t>
      </w:r>
    </w:p>
    <w:p w14:paraId="443AFDA1" w14:textId="77777777" w:rsidR="00BC1BCA" w:rsidRDefault="00BC1BCA" w:rsidP="00BC1BCA">
      <w:r>
        <w:t>Оптимальный путь эволюции пенсионной системы в стране, как отмечает эксперт, — это поэтапный переход к трёхуровневой системе:</w:t>
      </w:r>
    </w:p>
    <w:p w14:paraId="2620F217" w14:textId="77777777" w:rsidR="00BC1BCA" w:rsidRDefault="00BC1BCA" w:rsidP="00BC1BCA">
      <w:r>
        <w:t>Уровень 1: государственная базовая пенсия (распределительная, ~40% прожиточного минимума)</w:t>
      </w:r>
    </w:p>
    <w:p w14:paraId="58F425B6" w14:textId="77777777" w:rsidR="00BC1BCA" w:rsidRDefault="00BC1BCA" w:rsidP="00BC1BCA">
      <w:r>
        <w:t>Уровень 2: обязательные накопления (6-8% зарплаты)</w:t>
      </w:r>
    </w:p>
    <w:p w14:paraId="29578A4A" w14:textId="77777777" w:rsidR="00BC1BCA" w:rsidRDefault="00BC1BCA" w:rsidP="00BC1BCA">
      <w:r>
        <w:t>Уровень 3: добровольные программы с налоговым стимулированием</w:t>
      </w:r>
    </w:p>
    <w:p w14:paraId="1E610430" w14:textId="19BAF5AF" w:rsidR="00BC1BCA" w:rsidRDefault="007D1EC4" w:rsidP="00BC1BCA">
      <w:r>
        <w:lastRenderedPageBreak/>
        <w:t>«</w:t>
      </w:r>
      <w:r w:rsidR="00BC1BCA">
        <w:t>Трудовой стаж в российской пенсионной системе остаётся важным, но уже недостаточным условием для достойной пенсии. Низкий коэффициент замещения, демографические риски и теневая занятость ограничивают эффективность текущей модели. Частичные меры (повышение возраста, индексации) не решают структурных проблем. В долгосрочной перспективе России необходимо двигаться к многоуровневой системе с развитым накопительным компонентом, что требует глубоких изменений в экономике (рост производительности, развитый финансовый рынок) и социальной политике (борьба с теневой занятостью, стимулирование долгосрочных сбережений). Безусловный базовый доход в обозримом будущем не заменит пенсию, но может стать её дополнением в отдалённой перспективе</w:t>
      </w:r>
      <w:r>
        <w:t>»</w:t>
      </w:r>
      <w:r w:rsidR="00BC1BCA">
        <w:t>.</w:t>
      </w:r>
    </w:p>
    <w:p w14:paraId="0AEA6DF9" w14:textId="2506725B" w:rsidR="00BC1BCA" w:rsidRDefault="00BC1BCA" w:rsidP="00BC1BCA">
      <w:r>
        <w:t xml:space="preserve">Очевидно, текущая распределительная модель исчерпывает свой потенциал из-за демографического кризиса. Эффективная реформа требует смелого перехода к смешанной системе с обязательными накоплениями, но политические и институциональные барьеры делают это маловероятным в ближайшее десятилетие. ББД в чистом виде нереалистичен для РФ, но его элементы могут войти в будущую пенсионную архитектуру как базовый минимум. Через 50-100 лет пенсии сохранятся, но в радикально изменённой форме — граница между работой и </w:t>
      </w:r>
      <w:r w:rsidR="007D1EC4">
        <w:t>«</w:t>
      </w:r>
      <w:r>
        <w:t>заслуженным отдыхом</w:t>
      </w:r>
      <w:r w:rsidR="007D1EC4">
        <w:t>»</w:t>
      </w:r>
      <w:r>
        <w:t xml:space="preserve"> размоется под давлением технологий и долголетия.</w:t>
      </w:r>
    </w:p>
    <w:p w14:paraId="743F3ED9" w14:textId="4C1BCA64" w:rsidR="00BC1BCA" w:rsidRPr="00B61260" w:rsidRDefault="00BC1BCA" w:rsidP="00BC1BCA">
      <w:hyperlink r:id="rId20" w:history="1">
        <w:r w:rsidRPr="00E44CB0">
          <w:rPr>
            <w:rStyle w:val="a3"/>
          </w:rPr>
          <w:t>https://runews24.ru/society/09/02/2026/uslovie-neobxodimoe-no-nedostatochnoe-kakuyu-rol-v-rossijskoj-pensionnoj-sisteme-igraet-trudovoj-stazh</w:t>
        </w:r>
      </w:hyperlink>
      <w:r>
        <w:t xml:space="preserve"> </w:t>
      </w:r>
    </w:p>
    <w:p w14:paraId="34A91390" w14:textId="77777777" w:rsidR="002350EA" w:rsidRPr="00B61260" w:rsidRDefault="002350EA" w:rsidP="002350EA">
      <w:pPr>
        <w:pStyle w:val="2"/>
      </w:pPr>
      <w:bookmarkStart w:id="68" w:name="ф7"/>
      <w:bookmarkStart w:id="69" w:name="_Toc221603280"/>
      <w:bookmarkEnd w:id="68"/>
      <w:r w:rsidRPr="00B61260">
        <w:t>Общественная служба новостей, 09.02.2026, Средний размер пенсии работающих россиян вырос до 21,4 тысячи рублей</w:t>
      </w:r>
      <w:bookmarkEnd w:id="69"/>
    </w:p>
    <w:p w14:paraId="556051C7" w14:textId="77777777" w:rsidR="002350EA" w:rsidRPr="00B61260" w:rsidRDefault="002350EA" w:rsidP="006E3963">
      <w:pPr>
        <w:pStyle w:val="3"/>
      </w:pPr>
      <w:bookmarkStart w:id="70" w:name="_Toc221603281"/>
      <w:r w:rsidRPr="00B61260">
        <w:t>Средняя пенсия работающих пенсионеров в России в декабре 2025 года составила 21,4 тысячи рублей. За год показатель увеличился примерно на 2,8 тысячи рублей, следует из данных Социального фонда России.</w:t>
      </w:r>
      <w:bookmarkEnd w:id="70"/>
    </w:p>
    <w:p w14:paraId="6B2E30A8" w14:textId="77777777" w:rsidR="002350EA" w:rsidRPr="00B61260" w:rsidRDefault="002350EA" w:rsidP="002350EA">
      <w:r w:rsidRPr="00B61260">
        <w:t>По информации фонда, по состоянию на 1 декабря 2025 года пенсия работающих пенсионеров достигла 21 419,4 рубля. Для сравнения, в аналогичный период 2024 года этот показатель составлял около 18,6 тыс. рублей.</w:t>
      </w:r>
    </w:p>
    <w:p w14:paraId="660D966A" w14:textId="77777777" w:rsidR="002350EA" w:rsidRPr="00B61260" w:rsidRDefault="002350EA" w:rsidP="002350EA">
      <w:r w:rsidRPr="00B61260">
        <w:t>Наибольший средний размер пенсии работающих граждан зафиксирован в Центральном федеральном округе - 21,2 тыс. рублей в 2025 году против 18,4 тыс. рублей в 2024 году.</w:t>
      </w:r>
    </w:p>
    <w:p w14:paraId="3250443D" w14:textId="77777777" w:rsidR="002350EA" w:rsidRPr="00B61260" w:rsidRDefault="002350EA" w:rsidP="002350EA">
      <w:r w:rsidRPr="00B61260">
        <w:t>С 1 января 2026 года страховые пенсии как работающих, так и неработающих пенсионеров были проиндексированы на 7,6%.</w:t>
      </w:r>
    </w:p>
    <w:p w14:paraId="4C56A8EF" w14:textId="77777777" w:rsidR="002350EA" w:rsidRPr="00B61260" w:rsidRDefault="002350EA" w:rsidP="002350EA">
      <w:r w:rsidRPr="00B61260">
        <w:t>Эксперт Президентской академии Татьяна Подольская ранее сообщила, что средняя пенсия в России после индексации, которая вступит в силу с апреля этого года, составит 16,5 тысячи рублей.</w:t>
      </w:r>
    </w:p>
    <w:p w14:paraId="339BAB52" w14:textId="77777777" w:rsidR="002350EA" w:rsidRPr="00B61260" w:rsidRDefault="002350EA" w:rsidP="002350EA">
      <w:r w:rsidRPr="00B61260">
        <w:t>Подольская также отметила, что социальные пенсии будут проиндексированы на 6,8%. Увеличение зависит от федерального прожиточного минимума пенсионера, который с 1 января этого года установлен на уровне 16 288 рублей.</w:t>
      </w:r>
    </w:p>
    <w:p w14:paraId="7608421A" w14:textId="77777777" w:rsidR="002350EA" w:rsidRPr="00B61260" w:rsidRDefault="002350EA" w:rsidP="002350EA">
      <w:r w:rsidRPr="00B61260">
        <w:t>Кроме того, в Госдуме предложили смягчить финансовую нагрузку на малоимущие семьи, предоставив возможность рассрочки платежей за отопление. Эта льгота может затронуть пенсионеров и многодетные семьи.</w:t>
      </w:r>
    </w:p>
    <w:p w14:paraId="35DCCD11" w14:textId="77777777" w:rsidR="002350EA" w:rsidRPr="00B61260" w:rsidRDefault="002350EA" w:rsidP="002350EA">
      <w:r w:rsidRPr="00B61260">
        <w:lastRenderedPageBreak/>
        <w:t>Инициатива депутата Дмитрия Гусева предполагает, что граждане смогут растянуть оплату на шесть месяцев, при этом у них будет возможность погасить счет полностью в любое время. Подробнее читайте в материале Общественной службы новостей.</w:t>
      </w:r>
    </w:p>
    <w:p w14:paraId="117FC064" w14:textId="39478094" w:rsidR="002350EA" w:rsidRDefault="002350EA" w:rsidP="002350EA">
      <w:hyperlink r:id="rId21" w:history="1">
        <w:r w:rsidRPr="00B61260">
          <w:rPr>
            <w:rStyle w:val="a3"/>
          </w:rPr>
          <w:t>https://www.osnmedia.ru/obshhestvo/srednij-razmer-pensii-rabotayushhih-rossiyan-vyros-do-21-4-tysyachi-rublej/</w:t>
        </w:r>
      </w:hyperlink>
      <w:r w:rsidRPr="00B61260">
        <w:t xml:space="preserve"> </w:t>
      </w:r>
    </w:p>
    <w:p w14:paraId="0F8E9C74" w14:textId="376085DE" w:rsidR="00DA65E4" w:rsidRDefault="00DA65E4" w:rsidP="00DA65E4">
      <w:pPr>
        <w:pStyle w:val="2"/>
      </w:pPr>
      <w:bookmarkStart w:id="71" w:name="_Toc221603282"/>
      <w:r>
        <w:t>Ассоциация Российских Банков, 09.02.2026</w:t>
      </w:r>
      <w:r w:rsidRPr="00DA65E4">
        <w:t xml:space="preserve">, </w:t>
      </w:r>
      <w:r>
        <w:t>Пенсионеры ВТБ получили более 1 трлн рублей пенсионных зачислений в 2025 году</w:t>
      </w:r>
      <w:bookmarkEnd w:id="71"/>
    </w:p>
    <w:p w14:paraId="6D14C7C2" w14:textId="77777777" w:rsidR="00DA65E4" w:rsidRDefault="00DA65E4" w:rsidP="00DA65E4">
      <w:pPr>
        <w:pStyle w:val="3"/>
      </w:pPr>
      <w:bookmarkStart w:id="72" w:name="_Toc221603283"/>
      <w:r>
        <w:t>В 2025 году ВТБ существенно увеличил базу пенсионных клиентов. За год к банку присоединились более 2 млн новых пенсионеров, и сейчас пенсию через ВТБ получают свыше 4,6 млн человек.</w:t>
      </w:r>
      <w:bookmarkEnd w:id="72"/>
    </w:p>
    <w:p w14:paraId="51405177" w14:textId="77777777" w:rsidR="00DA65E4" w:rsidRDefault="00DA65E4" w:rsidP="00DA65E4">
      <w:r>
        <w:t>По итогам 2025 года число пенсионных клиентов ВТБ выросло на 80%, а общий объем пенсионных выплат, зачисленных на счета клиентов банка в 2025 году, превысил 1 трлн рублей. Наибольший рост клиентской базы зафиксирован в Республике Крым и Севастополе, Москве и Московской области, Санкт Петербурге и Ленинградской области, а также в Краснодарском крае. Также существенную часть прироста клиентской базы обеспечил переход пенсионеров из РНКБ и Почта Банка в рамках интеграции двух банков в ВТБ.</w:t>
      </w:r>
    </w:p>
    <w:p w14:paraId="2B8222F7" w14:textId="77777777" w:rsidR="00DA65E4" w:rsidRDefault="00DA65E4" w:rsidP="00DA65E4">
      <w:r>
        <w:t>«Мы постоянно отслеживаем потребности наших пенсионных клиентов и предлагаем им не просто удобный сервис, но и дополнительные преимущества по продуктам и услугам банка: повышенные ставки по вкладам и накопительным счетам, кешбэк за покупки в аптеках, а также бесплатное страхование средств от мошенников. Например, за 2025 год страховые выплаты по риску мошенничества составили 200 млн рублей - для нас важно, чтобы клиенты чувствовали надежную финансовую защиту и внимание со стороны банка», - отметил Дмитрий Брейтенбихер, член правления ВТБ.</w:t>
      </w:r>
    </w:p>
    <w:p w14:paraId="3A842450" w14:textId="77777777" w:rsidR="00DA65E4" w:rsidRDefault="00DA65E4" w:rsidP="00DA65E4">
      <w:r>
        <w:t>Клиентам, получающим пенсию в ВТБ, доступны вклады со ставкой 14,5% и накопительные счета со ставкой 16%. При получении пенсии на ежедневный остаток средств на пенсионной карте предусмотрено начисление процентов с ежемесячной выплатой. Кроме того, предусмотрено бесплатное страхование от мошенничества по всем счетам и картам клиента, получающего пенсию в ВТБ. Также клиенты, оформившие в банке программу долгосрочных сбережений от НПФ ВТБ, могут открыть вклад «Двойная выгода» с максимальной в линейке срочных вкладов доходностью 26% годовых.</w:t>
      </w:r>
    </w:p>
    <w:p w14:paraId="77CCC0AE" w14:textId="2D6E8DB5" w:rsidR="00DA65E4" w:rsidRPr="00B61260" w:rsidRDefault="00DA65E4" w:rsidP="00DA65E4">
      <w:hyperlink r:id="rId22" w:history="1">
        <w:r w:rsidRPr="00291715">
          <w:rPr>
            <w:rStyle w:val="a3"/>
          </w:rPr>
          <w:t>https://arb.ru/b2b/press/pensionery_vtb_poluchili_bolee_1_trln_rubley_pensionnykh_zachisleniy_v_2025_godu-10697121/</w:t>
        </w:r>
      </w:hyperlink>
      <w:r>
        <w:t xml:space="preserve"> </w:t>
      </w:r>
    </w:p>
    <w:p w14:paraId="21A54CF2" w14:textId="77777777" w:rsidR="0023212B" w:rsidRPr="00B61260" w:rsidRDefault="0023212B" w:rsidP="0023212B">
      <w:pPr>
        <w:pStyle w:val="2"/>
      </w:pPr>
      <w:bookmarkStart w:id="73" w:name="_Toc221603284"/>
      <w:r w:rsidRPr="00B61260">
        <w:lastRenderedPageBreak/>
        <w:t>Выберу.ру, 09.02.2026, Правительство установит льготную ставку на пенсию и больничные для самозанятых</w:t>
      </w:r>
      <w:bookmarkEnd w:id="73"/>
    </w:p>
    <w:p w14:paraId="5D85A84B" w14:textId="77777777" w:rsidR="0023212B" w:rsidRPr="00B61260" w:rsidRDefault="0023212B" w:rsidP="006E3963">
      <w:pPr>
        <w:pStyle w:val="3"/>
      </w:pPr>
      <w:bookmarkStart w:id="74" w:name="_Toc221603285"/>
      <w:r w:rsidRPr="00B61260">
        <w:t>Самозанятые, в отличие от работников с трудовым договором, не имеют права на пенсию, больничные и декретные. Чтобы получить льготы, нужно лично платить взносы и немаленькие. Таких людей можно пересчитать по пальцам. Правительство решило поддержать тех, кто работает сам на себя, снизив для них ставку, но только при выполнении одного условия.</w:t>
      </w:r>
      <w:bookmarkEnd w:id="74"/>
    </w:p>
    <w:p w14:paraId="7BDF81E2" w14:textId="77777777" w:rsidR="0023212B" w:rsidRPr="00B61260" w:rsidRDefault="0023212B" w:rsidP="0023212B">
      <w:r w:rsidRPr="00B61260">
        <w:t>Льготная ставка на пенсию и больничные для самозанятых</w:t>
      </w:r>
    </w:p>
    <w:p w14:paraId="4886A520" w14:textId="77777777" w:rsidR="0023212B" w:rsidRPr="00B61260" w:rsidRDefault="0023212B" w:rsidP="0023212B">
      <w:r w:rsidRPr="00B61260">
        <w:t>С 1 октября 2026 года по 1 октября 2032 года самозанятые, которые работают через посредническую цифровую платформу, смогут пользоваться льготной ставкой взносов на пенсию, больничные и декретные. Об этом свидетельствует разработанный Минэкономразвития проект постановления правительства.</w:t>
      </w:r>
    </w:p>
    <w:p w14:paraId="7079975C" w14:textId="77777777" w:rsidR="0023212B" w:rsidRPr="00B61260" w:rsidRDefault="0023212B" w:rsidP="0023212B">
      <w:r w:rsidRPr="00B61260">
        <w:t>Предполагается, что самозанятые, заключившие с Социальным фондом добровольный договор о пенсионном и социальном страховании, будут уплачивать всего 2,9%. Это намного меньше, чем платят сейчас работодатели за сотрудников с трудовым договором (от 30% и выше).</w:t>
      </w:r>
    </w:p>
    <w:p w14:paraId="03B0A35B" w14:textId="73D0B951" w:rsidR="0023212B" w:rsidRPr="00B61260" w:rsidRDefault="0023212B" w:rsidP="0023212B">
      <w:r w:rsidRPr="00B61260">
        <w:t xml:space="preserve">Как объяснили в Минэкономразвития, большинство самозанятых не застрахованы, что </w:t>
      </w:r>
      <w:r w:rsidR="007D1EC4">
        <w:t>«</w:t>
      </w:r>
      <w:r w:rsidRPr="00B61260">
        <w:t>создаёт высокий социальный риск</w:t>
      </w:r>
      <w:r w:rsidR="007D1EC4">
        <w:t>»</w:t>
      </w:r>
      <w:r w:rsidRPr="00B61260">
        <w:t>. По данным Федеральной налоговой службы (ФНС), в 2024 году самозанятыми в нашей стране были 12,1 млн человек, а взносы уплачивало всего 1 900 человек (0,01%).</w:t>
      </w:r>
    </w:p>
    <w:p w14:paraId="2A778226" w14:textId="1C091B96" w:rsidR="0023212B" w:rsidRPr="00B61260" w:rsidRDefault="0023212B" w:rsidP="0023212B">
      <w:r w:rsidRPr="00B61260">
        <w:t xml:space="preserve">Непопулярность взносов на пенсию объясняется легко. Ещё непонятно, доживёшь до неё или нет, а платить приходится сейчас. Льготная ставка может изменить ситуацию - </w:t>
      </w:r>
      <w:r w:rsidR="007D1EC4">
        <w:t>«</w:t>
      </w:r>
      <w:r w:rsidRPr="00B61260">
        <w:t>Выберу.ру</w:t>
      </w:r>
      <w:r w:rsidR="007D1EC4">
        <w:t>»</w:t>
      </w:r>
      <w:r w:rsidRPr="00B61260">
        <w:t xml:space="preserve"> будет внимательно следить за инициативой.</w:t>
      </w:r>
    </w:p>
    <w:p w14:paraId="45C8A619" w14:textId="77777777" w:rsidR="0023212B" w:rsidRPr="00B61260" w:rsidRDefault="0023212B" w:rsidP="0023212B">
      <w:r w:rsidRPr="00B61260">
        <w:t>Вместо заключения</w:t>
      </w:r>
    </w:p>
    <w:p w14:paraId="3D98F30F" w14:textId="41AB32FD" w:rsidR="0023212B" w:rsidRPr="00B61260" w:rsidRDefault="0023212B" w:rsidP="0023212B">
      <w:r w:rsidRPr="00B61260">
        <w:t xml:space="preserve">В последнее время было много нападок на самозанятых. Так, председатель Совета Федерации Валентина Матвиенко заявляла, что эту форму используют для уклонения налогов, и требовала </w:t>
      </w:r>
      <w:r w:rsidR="007D1EC4">
        <w:t>«</w:t>
      </w:r>
      <w:r w:rsidRPr="00B61260">
        <w:t>навести порядок</w:t>
      </w:r>
      <w:r w:rsidR="007D1EC4">
        <w:t>»</w:t>
      </w:r>
      <w:r w:rsidRPr="00B61260">
        <w:t>. После этого начали говорить об отмене самозанятых. Но, как видите, правительство иначе смотрит на ситуацию - вместо отмены преференций обсуждает новые.</w:t>
      </w:r>
    </w:p>
    <w:p w14:paraId="638D4E25" w14:textId="32C78A9C" w:rsidR="0023212B" w:rsidRPr="001361C7" w:rsidRDefault="0023212B" w:rsidP="0023212B">
      <w:hyperlink r:id="rId23" w:history="1">
        <w:r w:rsidRPr="00B61260">
          <w:rPr>
            <w:rStyle w:val="a3"/>
          </w:rPr>
          <w:t>https://www.vbr.ru/help/novosti/lgotnaya-stavka-na-pensiu-i-bolnicnie-dlya-samozanyatih-51597/</w:t>
        </w:r>
      </w:hyperlink>
      <w:r w:rsidRPr="00B61260">
        <w:t xml:space="preserve"> </w:t>
      </w:r>
    </w:p>
    <w:p w14:paraId="601F3407" w14:textId="377CBB63" w:rsidR="00357493" w:rsidRPr="00357493" w:rsidRDefault="00357493" w:rsidP="00357493">
      <w:pPr>
        <w:pStyle w:val="2"/>
      </w:pPr>
      <w:bookmarkStart w:id="75" w:name="_Toc221603286"/>
      <w:r w:rsidRPr="00357493">
        <w:lastRenderedPageBreak/>
        <w:t>Выберу.ру, 09.02.2026, Северный стаж в 2026 году: какие льготы и пенсию даёт для мужчин и женщин</w:t>
      </w:r>
      <w:bookmarkEnd w:id="75"/>
    </w:p>
    <w:p w14:paraId="281BE9DB" w14:textId="77777777" w:rsidR="00357493" w:rsidRPr="00D46B23" w:rsidRDefault="00357493" w:rsidP="00357493">
      <w:pPr>
        <w:pStyle w:val="3"/>
      </w:pPr>
      <w:bookmarkStart w:id="76" w:name="_Toc221603287"/>
      <w:r w:rsidRPr="00357493">
        <w:t xml:space="preserve">Жизнь на севере часто представляется некой зимней сказкой, но только для тех, кто там не бывал. Уже через несколько месяцев хочется выть от длинной зимы, 50-градусного мороза и массы одежды, которую приходится носить на себе. Суровый климат даёт о себе знать, потому за работу на Крайнем Севере, а также в приравненных к нему регионах, полагаются льготы. Например, досрочный выход на пенсию. Кроме того, люди, отработавшие определённое время на севере, получают доплату к пенсии. </w:t>
      </w:r>
      <w:r w:rsidRPr="00D46B23">
        <w:t>Разберёмся, что такое северный стаж, сколько нужно отработать в регионах с вечной мерзлотой, а также рассчитаем размер так называемой северной пенсии в 2026 году.</w:t>
      </w:r>
      <w:bookmarkEnd w:id="76"/>
    </w:p>
    <w:p w14:paraId="51E72CF5" w14:textId="77777777" w:rsidR="00357493" w:rsidRPr="00D46B23" w:rsidRDefault="00357493" w:rsidP="00357493">
      <w:r w:rsidRPr="00D46B23">
        <w:t>Что такое северный стаж</w:t>
      </w:r>
    </w:p>
    <w:p w14:paraId="2CB487E6" w14:textId="77777777" w:rsidR="00357493" w:rsidRPr="00D46B23" w:rsidRDefault="00357493" w:rsidP="00357493">
      <w:r w:rsidRPr="00D46B23">
        <w:t>Северный стаж - это период работы на Крайнем Севере и в приравненных к нему регионах. С 2022 года в северный стаж включается обучение, но при условии, что за сотрудником сохранили рабочее место. Другими словами, обучение во время работы.</w:t>
      </w:r>
    </w:p>
    <w:p w14:paraId="24CE54AE" w14:textId="77777777" w:rsidR="00357493" w:rsidRPr="00D46B23" w:rsidRDefault="00357493" w:rsidP="00357493">
      <w:r w:rsidRPr="00D46B23">
        <w:t>Никакие больше периоды в северный стаж не входят. Ни служба в армии, ни уход за детьми или за инвалидом. Они засчитываются. Но только в страховой стаж, который не даёт никаких льгот.</w:t>
      </w:r>
    </w:p>
    <w:p w14:paraId="1A934DB0" w14:textId="77777777" w:rsidR="00357493" w:rsidRPr="00D46B23" w:rsidRDefault="00357493" w:rsidP="00357493">
      <w:r w:rsidRPr="00D46B23">
        <w:t xml:space="preserve">Какие льготы даёт работа на севере? Фото: </w:t>
      </w:r>
      <w:r w:rsidRPr="00357493">
        <w:rPr>
          <w:lang w:val="en-US"/>
        </w:rPr>
        <w:t>freepik</w:t>
      </w:r>
      <w:r w:rsidRPr="00D46B23">
        <w:t>.</w:t>
      </w:r>
      <w:r w:rsidRPr="00357493">
        <w:rPr>
          <w:lang w:val="en-US"/>
        </w:rPr>
        <w:t>com</w:t>
      </w:r>
    </w:p>
    <w:p w14:paraId="20180E70" w14:textId="77777777" w:rsidR="00357493" w:rsidRPr="00D46B23" w:rsidRDefault="00357493" w:rsidP="00357493">
      <w:r w:rsidRPr="00D46B23">
        <w:t>Сколько нужно отработать на севере</w:t>
      </w:r>
    </w:p>
    <w:p w14:paraId="55EEACB0" w14:textId="77777777" w:rsidR="00357493" w:rsidRPr="00D46B23" w:rsidRDefault="00357493" w:rsidP="00357493">
      <w:r w:rsidRPr="00D46B23">
        <w:t>Требования к стажу для мужчин и для женщин разные. Поэтому рассмотрим по отдельности.</w:t>
      </w:r>
    </w:p>
    <w:p w14:paraId="4063B926" w14:textId="77777777" w:rsidR="00357493" w:rsidRPr="00D46B23" w:rsidRDefault="00357493" w:rsidP="00357493">
      <w:r w:rsidRPr="00D46B23">
        <w:t>Северный стаж для мужчин</w:t>
      </w:r>
    </w:p>
    <w:p w14:paraId="4CC2BF25" w14:textId="77777777" w:rsidR="00357493" w:rsidRPr="00D46B23" w:rsidRDefault="00357493" w:rsidP="00357493">
      <w:r w:rsidRPr="00D46B23">
        <w:t xml:space="preserve">Чтобы досрочно выйти на пенсию и получать повышенные выплаты, мужчинам нужно:  </w:t>
      </w:r>
    </w:p>
    <w:p w14:paraId="662BCE33" w14:textId="77777777" w:rsidR="00357493" w:rsidRPr="00D46B23" w:rsidRDefault="00357493" w:rsidP="00357493">
      <w:r w:rsidRPr="00D46B23">
        <w:t>•</w:t>
      </w:r>
      <w:r w:rsidRPr="00D46B23">
        <w:tab/>
        <w:t xml:space="preserve">проработать 15 лет на Крайнем Севере или 20 лет в приравненных к нему регионах; </w:t>
      </w:r>
    </w:p>
    <w:p w14:paraId="3992599D" w14:textId="77777777" w:rsidR="00357493" w:rsidRPr="00D46B23" w:rsidRDefault="00357493" w:rsidP="00357493">
      <w:r w:rsidRPr="00D46B23">
        <w:t>•</w:t>
      </w:r>
      <w:r w:rsidRPr="00D46B23">
        <w:tab/>
        <w:t xml:space="preserve">«заработать» общий стаж 25 лет. </w:t>
      </w:r>
    </w:p>
    <w:p w14:paraId="3E84A2C5" w14:textId="77777777" w:rsidR="00357493" w:rsidRPr="00D46B23" w:rsidRDefault="00357493" w:rsidP="00357493">
      <w:r w:rsidRPr="00D46B23">
        <w:t>Как раз в общий стаж может войти и служба в армии, и уход за инвалидом, и всё остальное, что не учитывается в северном стаже.</w:t>
      </w:r>
    </w:p>
    <w:p w14:paraId="01652507" w14:textId="77777777" w:rsidR="00357493" w:rsidRPr="00D46B23" w:rsidRDefault="00357493" w:rsidP="00357493">
      <w:r w:rsidRPr="00D46B23">
        <w:t>Северный стаж для женщин</w:t>
      </w:r>
    </w:p>
    <w:p w14:paraId="204A3FA2" w14:textId="77777777" w:rsidR="00357493" w:rsidRPr="00D46B23" w:rsidRDefault="00357493" w:rsidP="00357493">
      <w:r w:rsidRPr="00D46B23">
        <w:t xml:space="preserve">Чтобы досрочно выйти на пенсию и получать повышенные выплаты, женщинам нужно:  </w:t>
      </w:r>
    </w:p>
    <w:p w14:paraId="5B77E545" w14:textId="77777777" w:rsidR="00357493" w:rsidRPr="00D46B23" w:rsidRDefault="00357493" w:rsidP="00357493">
      <w:r w:rsidRPr="00D46B23">
        <w:t>•</w:t>
      </w:r>
      <w:r w:rsidRPr="00D46B23">
        <w:tab/>
        <w:t xml:space="preserve">проработать 15 лет на Крайнем Севере или 20 лет в приравненных к нему регионах; </w:t>
      </w:r>
    </w:p>
    <w:p w14:paraId="21A36EFC" w14:textId="77777777" w:rsidR="00357493" w:rsidRPr="00D46B23" w:rsidRDefault="00357493" w:rsidP="00357493">
      <w:r w:rsidRPr="00D46B23">
        <w:t>•</w:t>
      </w:r>
      <w:r w:rsidRPr="00D46B23">
        <w:tab/>
        <w:t xml:space="preserve">«заработать» общий стаж 20 лет. </w:t>
      </w:r>
    </w:p>
    <w:p w14:paraId="15E56C6D" w14:textId="77777777" w:rsidR="00357493" w:rsidRPr="00D46B23" w:rsidRDefault="00357493" w:rsidP="00357493">
      <w:r w:rsidRPr="00D46B23">
        <w:t xml:space="preserve">Если у женщины есть двое детей, то требования чуть мягче:  </w:t>
      </w:r>
    </w:p>
    <w:p w14:paraId="1D7D51E3" w14:textId="77777777" w:rsidR="00357493" w:rsidRPr="00D46B23" w:rsidRDefault="00357493" w:rsidP="00357493">
      <w:r w:rsidRPr="00D46B23">
        <w:t>•</w:t>
      </w:r>
      <w:r w:rsidRPr="00D46B23">
        <w:tab/>
        <w:t xml:space="preserve">12 лет стажа на Крайнем Севере или 17 лет в приравненных к нему регионах; </w:t>
      </w:r>
    </w:p>
    <w:p w14:paraId="6BBB4575" w14:textId="77777777" w:rsidR="00357493" w:rsidRPr="00D46B23" w:rsidRDefault="00357493" w:rsidP="00357493">
      <w:r w:rsidRPr="00D46B23">
        <w:t>•</w:t>
      </w:r>
      <w:r w:rsidRPr="00D46B23">
        <w:tab/>
        <w:t xml:space="preserve">общий стаж - 20 лет. </w:t>
      </w:r>
    </w:p>
    <w:p w14:paraId="0A648B19" w14:textId="77777777" w:rsidR="00357493" w:rsidRPr="00D46B23" w:rsidRDefault="00357493" w:rsidP="00357493">
      <w:r w:rsidRPr="00D46B23">
        <w:lastRenderedPageBreak/>
        <w:t>Какие районы и области сейчас относятся к Крайнему Северу, а какие - к приравненных к нему регионам, можно посмотреть в Постановлении Правительства № 1946 от 16 ноября 2021 года.</w:t>
      </w:r>
    </w:p>
    <w:p w14:paraId="4E38FFA5" w14:textId="77777777" w:rsidR="00357493" w:rsidRPr="00D46B23" w:rsidRDefault="00357493" w:rsidP="00357493">
      <w:r w:rsidRPr="00D46B23">
        <w:t>Также не стоит забывать, что северный стаж со всеми вытекающими льготами и надбавками накапливают оленеводы, рыбаки и охотники, постоянно проживающие на Крайнем Севере или в приравненных к нему регионам. Но требования чуть выше. Стаж работы для мужчин - 25 лет, для женщин - 20 лет.</w:t>
      </w:r>
    </w:p>
    <w:p w14:paraId="7BB4344E" w14:textId="77777777" w:rsidR="00357493" w:rsidRPr="00D46B23" w:rsidRDefault="00357493" w:rsidP="00357493">
      <w:r w:rsidRPr="00D46B23">
        <w:t>Если северный стаж больше, меньше или смешанный</w:t>
      </w:r>
    </w:p>
    <w:p w14:paraId="4B478C98" w14:textId="77777777" w:rsidR="00357493" w:rsidRPr="00D46B23" w:rsidRDefault="00357493" w:rsidP="00357493">
      <w:r w:rsidRPr="00D46B23">
        <w:t xml:space="preserve">Мало, конечно, найдётся людей, у которых стаж выработан строго по норме. Одни проработали на Крайнем Севере 25 лет, другие - пять, а у третьих вообще смешанный стаж. Как назначается северная пенсия в таких случаях?  </w:t>
      </w:r>
    </w:p>
    <w:p w14:paraId="12E99197" w14:textId="77777777" w:rsidR="00357493" w:rsidRPr="00D46B23" w:rsidRDefault="00357493" w:rsidP="00357493">
      <w:r w:rsidRPr="00D46B23">
        <w:t>1.</w:t>
      </w:r>
      <w:r w:rsidRPr="00D46B23">
        <w:tab/>
        <w:t xml:space="preserve">Если северного стажа больше, чем нужно, никаких дополнительных льгот не будет. Единственный плюс от большего стажа - увеличение размера пенсии. Чем дольше мы работаем, тем больше взносов отчисляется в Социальный фонд, которые превращаются сначала в баллы, а потом - в пенсию. Если речь идёт о работе до 2002 года, то увеличиваются коэффициенты и окончательная сумма выплаты. </w:t>
      </w:r>
    </w:p>
    <w:p w14:paraId="258316B0" w14:textId="77777777" w:rsidR="00357493" w:rsidRPr="00D46B23" w:rsidRDefault="00357493" w:rsidP="00357493">
      <w:r w:rsidRPr="00D46B23">
        <w:t>2.</w:t>
      </w:r>
      <w:r w:rsidRPr="00D46B23">
        <w:tab/>
        <w:t xml:space="preserve">Если северного стажа меньше, чем нужно, то часть льгот теряется. Так, доплата к пенсии назначается только за полное соответствие требованиям. Впрочем, если отработано больше половины северного стажа, то право на досрочный выход на пенсию сохраняется. Правда, назначается пенсия чуть позже, чем тем, кто проработал 15 лет на Крайнем Севере или 20 лет в приравненных к нему регионах. Но об этом подробно расскажем в пункте о досрочной пенсии для северян. </w:t>
      </w:r>
    </w:p>
    <w:p w14:paraId="310A26B2" w14:textId="77777777" w:rsidR="00357493" w:rsidRPr="00D46B23" w:rsidRDefault="00357493" w:rsidP="00357493">
      <w:r w:rsidRPr="00D46B23">
        <w:t>3.</w:t>
      </w:r>
      <w:r w:rsidRPr="00D46B23">
        <w:tab/>
        <w:t xml:space="preserve">Если вы работали и на Крайнем Севере, и в приравненных к нему регионах, то выводят единый северный стаж по следующему правилу. Год работы на приравненных к Крайнему Северу регионах равен девяти месяцам работы на самом Крайнем Севере. </w:t>
      </w:r>
    </w:p>
    <w:p w14:paraId="6D7B3C73" w14:textId="77777777" w:rsidR="00357493" w:rsidRPr="00D46B23" w:rsidRDefault="00357493" w:rsidP="00357493">
      <w:r w:rsidRPr="00D46B23">
        <w:t>Пример</w:t>
      </w:r>
    </w:p>
    <w:p w14:paraId="2BCAF40D" w14:textId="77777777" w:rsidR="00357493" w:rsidRPr="00D46B23" w:rsidRDefault="00357493" w:rsidP="00357493">
      <w:r w:rsidRPr="00D46B23">
        <w:t>Вы отработали 8 лет в Мурманске и 10 лет в Ухте. Поскольку Мурманск - Крайний Север, а Ухта - приравненный к нему регион, общий северный стаж будет равен 15 лет и 6 месяцев:</w:t>
      </w:r>
    </w:p>
    <w:p w14:paraId="24015C55" w14:textId="77777777" w:rsidR="00357493" w:rsidRPr="00D46B23" w:rsidRDefault="00357493" w:rsidP="00357493">
      <w:r w:rsidRPr="00D46B23">
        <w:t>10 х 9 = 90</w:t>
      </w:r>
    </w:p>
    <w:p w14:paraId="633FF8E7" w14:textId="77777777" w:rsidR="00357493" w:rsidRPr="00D46B23" w:rsidRDefault="00357493" w:rsidP="00357493">
      <w:r w:rsidRPr="00D46B23">
        <w:t>90 / 12 = 7,5</w:t>
      </w:r>
    </w:p>
    <w:p w14:paraId="283C8F76" w14:textId="77777777" w:rsidR="00357493" w:rsidRPr="00D46B23" w:rsidRDefault="00357493" w:rsidP="00357493">
      <w:r w:rsidRPr="00D46B23">
        <w:t>7,5 + 8 = 15,5</w:t>
      </w:r>
    </w:p>
    <w:p w14:paraId="365857AB" w14:textId="77777777" w:rsidR="00357493" w:rsidRPr="00D46B23" w:rsidRDefault="00357493" w:rsidP="00357493">
      <w:r w:rsidRPr="00D46B23">
        <w:t>Правило перевода северного стажа. Фото: «Выберу.ру»</w:t>
      </w:r>
    </w:p>
    <w:p w14:paraId="7627FEA1" w14:textId="77777777" w:rsidR="00357493" w:rsidRPr="00D46B23" w:rsidRDefault="00357493" w:rsidP="00357493">
      <w:r w:rsidRPr="00D46B23">
        <w:t>Какие льготы положены за северный стаж</w:t>
      </w:r>
    </w:p>
    <w:p w14:paraId="77605993" w14:textId="77777777" w:rsidR="00357493" w:rsidRPr="00D46B23" w:rsidRDefault="00357493" w:rsidP="00357493">
      <w:r w:rsidRPr="00D46B23">
        <w:t>Льгот для граждан с северным стажем немного. Точнее, всего три. Это досрочный выход на пенсию, повышенная северная пенсия и компенсация проезда к месту отдыха и обратно один раз в два года. Рассмотрим каждую по отдельности.</w:t>
      </w:r>
    </w:p>
    <w:p w14:paraId="46595C9B" w14:textId="77777777" w:rsidR="00357493" w:rsidRPr="00D46B23" w:rsidRDefault="00357493" w:rsidP="00357493">
      <w:r w:rsidRPr="00D46B23">
        <w:t>Досрочная пенсия за северный стаж</w:t>
      </w:r>
    </w:p>
    <w:p w14:paraId="6D42780E" w14:textId="77777777" w:rsidR="00357493" w:rsidRPr="00D46B23" w:rsidRDefault="00357493" w:rsidP="00357493">
      <w:r w:rsidRPr="00D46B23">
        <w:t xml:space="preserve">Мужчины с полным северным стажем выходят на пенсию в 60 лет, женщины - в 55 лет. Пенсионный возраст для женщин с двумя детьми и полным северным стажем </w:t>
      </w:r>
      <w:r w:rsidRPr="00D46B23">
        <w:lastRenderedPageBreak/>
        <w:t>фиксированный - 50 лет вне зависимости от общих условий. Однако до сих пор для этой льготы нужен так называемый «чистый» стаж (либо 12 лет на Крайнем Севере, либо 17 лет в приравненных к нему регионах), смешанный стаж не подходит.</w:t>
      </w:r>
    </w:p>
    <w:p w14:paraId="2A049172" w14:textId="77777777" w:rsidR="00357493" w:rsidRPr="00D46B23" w:rsidRDefault="00357493" w:rsidP="00357493">
      <w:r w:rsidRPr="00D46B23">
        <w:t>Если у человека неполный северный стаж, но больше половины, то за каждый отработанный год на Крайнем Севере возраст выхода на пенсию уменьшается на четыре месяца.</w:t>
      </w:r>
    </w:p>
    <w:p w14:paraId="0C4C8C86" w14:textId="77777777" w:rsidR="00357493" w:rsidRPr="00D46B23" w:rsidRDefault="00357493" w:rsidP="00357493">
      <w:r w:rsidRPr="00D46B23">
        <w:t>Пример</w:t>
      </w:r>
    </w:p>
    <w:p w14:paraId="6FB79671" w14:textId="77777777" w:rsidR="00357493" w:rsidRPr="00D46B23" w:rsidRDefault="00357493" w:rsidP="00357493">
      <w:r w:rsidRPr="00D46B23">
        <w:t>Вы отработали на Крайнем Севере 9 лет или 12 лет на приравненных к нему регионах (с учётом правила перевода это одно и то же). Ваш пенсионный возраст уменьшится на 36 месяцев или на три года:</w:t>
      </w:r>
    </w:p>
    <w:p w14:paraId="71135BDE" w14:textId="77777777" w:rsidR="00357493" w:rsidRPr="00D46B23" w:rsidRDefault="00357493" w:rsidP="00357493">
      <w:r w:rsidRPr="00D46B23">
        <w:t>9 х 4 = 36</w:t>
      </w:r>
    </w:p>
    <w:p w14:paraId="0EB8465E" w14:textId="77777777" w:rsidR="00357493" w:rsidRPr="00D46B23" w:rsidRDefault="00357493" w:rsidP="00357493">
      <w:r w:rsidRPr="00D46B23">
        <w:t>То есть, например, женщины с таким северным стажем смогут выйти на пенсию в 57 лет, а мужчины - в 62 года.</w:t>
      </w:r>
    </w:p>
    <w:p w14:paraId="4E703B38" w14:textId="77777777" w:rsidR="00357493" w:rsidRPr="00D46B23" w:rsidRDefault="00357493" w:rsidP="00357493">
      <w:r w:rsidRPr="00D46B23">
        <w:t>Мужчины с 25-летним стажем в качестве оленевода, рыбака или охотника выходят на пенсию в 50 лет, женщины с 20-летним стажем - в 45 лет.</w:t>
      </w:r>
    </w:p>
    <w:p w14:paraId="429CC097" w14:textId="77777777" w:rsidR="00357493" w:rsidRPr="00D46B23" w:rsidRDefault="00357493" w:rsidP="00357493">
      <w:r w:rsidRPr="00D46B23">
        <w:t>Двойное снижение пенсионного возраста для северян</w:t>
      </w:r>
    </w:p>
    <w:p w14:paraId="12953441" w14:textId="77777777" w:rsidR="00357493" w:rsidRPr="00D46B23" w:rsidRDefault="00357493" w:rsidP="00357493">
      <w:r w:rsidRPr="00D46B23">
        <w:t xml:space="preserve">Ещё одна особенность северного стажа в том, что он снижает возраст выхода на пенсию даже для тех, у кого есть право на досрочную пенсию. Получается двойное снижение, но при выполнении трёх условий - требуется:  </w:t>
      </w:r>
    </w:p>
    <w:p w14:paraId="01025B76" w14:textId="77777777" w:rsidR="00357493" w:rsidRPr="00D46B23" w:rsidRDefault="00357493" w:rsidP="00357493">
      <w:r w:rsidRPr="00D46B23">
        <w:t>•</w:t>
      </w:r>
      <w:r w:rsidRPr="00D46B23">
        <w:tab/>
        <w:t xml:space="preserve">северный стаж; </w:t>
      </w:r>
    </w:p>
    <w:p w14:paraId="527B7A09" w14:textId="77777777" w:rsidR="00357493" w:rsidRPr="001361C7" w:rsidRDefault="00357493" w:rsidP="00357493">
      <w:r w:rsidRPr="00D46B23">
        <w:t>•</w:t>
      </w:r>
      <w:r w:rsidRPr="00D46B23">
        <w:tab/>
        <w:t xml:space="preserve">стаж, дающий право на досрочную пенсию </w:t>
      </w:r>
      <w:r w:rsidRPr="001361C7">
        <w:t xml:space="preserve">(например, на вредном производстве); </w:t>
      </w:r>
    </w:p>
    <w:p w14:paraId="66057FA3" w14:textId="77777777" w:rsidR="00357493" w:rsidRPr="00D46B23" w:rsidRDefault="00357493" w:rsidP="00357493">
      <w:r w:rsidRPr="00D46B23">
        <w:t>•</w:t>
      </w:r>
      <w:r w:rsidRPr="00D46B23">
        <w:tab/>
        <w:t xml:space="preserve">общий стаж. </w:t>
      </w:r>
    </w:p>
    <w:p w14:paraId="7BFE89BF" w14:textId="77777777" w:rsidR="00357493" w:rsidRPr="00D46B23" w:rsidRDefault="00357493" w:rsidP="00357493">
      <w:r w:rsidRPr="00D46B23">
        <w:t>Соцфонд привёл следующий пример: Дмитрий Николаевич проработал 15 лет в Мурманске (район Крайнего Севера) и 12 лет 6 месяцев в Москве на работе с тяжёлыми условиями труда (по Списку № 2), то есть в 2025 году выработал необходимый стаж в районах Крайнего Севера, стаж на соответствующих видах работ и страховой стаж (не менее 25 лет) для досрочного назначения страховой пенсии по старости. В этом случае он имеет право на досрочную пенсию с двойным снижением возраста</w:t>
      </w:r>
    </w:p>
    <w:p w14:paraId="6EF7560D" w14:textId="77777777" w:rsidR="00357493" w:rsidRPr="00D46B23" w:rsidRDefault="00357493" w:rsidP="00357493">
      <w:r w:rsidRPr="00D46B23">
        <w:t>Пенсионный возраст снижается на пять лет, благодаря северному стажу. Ещё минус пять лет в соответствии со списком № 2. В итоге Дмитрий Николаевич выйдет на пенсию на 10 лет раньше общего пенсионного возраста.</w:t>
      </w:r>
    </w:p>
    <w:p w14:paraId="21AD1FB2" w14:textId="77777777" w:rsidR="00357493" w:rsidRPr="00D46B23" w:rsidRDefault="00357493" w:rsidP="00357493">
      <w:r w:rsidRPr="00D46B23">
        <w:t>Северная пенсия</w:t>
      </w:r>
    </w:p>
    <w:p w14:paraId="09A5A398" w14:textId="77777777" w:rsidR="00357493" w:rsidRPr="00D46B23" w:rsidRDefault="00357493" w:rsidP="00357493">
      <w:r w:rsidRPr="00D46B23">
        <w:t>Под северной пенсией часто понимают два типа доплат. Одна из надбавок - так называемый районный коэффициент. Другая - доплата за северный стаж. В обоих случаях увеличивается фиксированная выплата. Но работают надбавки по-разному. Поэтому рассмотрим их по отдельности.</w:t>
      </w:r>
    </w:p>
    <w:p w14:paraId="3281ACFA" w14:textId="77777777" w:rsidR="00357493" w:rsidRPr="00D46B23" w:rsidRDefault="00357493" w:rsidP="00357493">
      <w:r w:rsidRPr="00D46B23">
        <w:t>Доплата по районному коэффициенту</w:t>
      </w:r>
    </w:p>
    <w:p w14:paraId="33D5B37C" w14:textId="77777777" w:rsidR="00357493" w:rsidRPr="00D46B23" w:rsidRDefault="00357493" w:rsidP="00357493">
      <w:r w:rsidRPr="00D46B23">
        <w:t>На Крайнем Севере и приравненных к нему регионах (и не только!) действуют районные коэффициенты, которые применяются для расчёта зарплаты, пособий и пенсий. Размеры коэффициентов - от 1,15 до 2.</w:t>
      </w:r>
    </w:p>
    <w:p w14:paraId="28536C86" w14:textId="77777777" w:rsidR="00357493" w:rsidRPr="00D46B23" w:rsidRDefault="00357493" w:rsidP="00357493">
      <w:r w:rsidRPr="00D46B23">
        <w:lastRenderedPageBreak/>
        <w:t>Когда речь идёт о пенсиях, коэффициент увеличивает фиксированную выплату. Например, в посёлке городского типа Туманный Мурманской области фиксированная выплата увеличивается на 70% (коэффициент 1,7). Значит, в 2026 году фиксированная часть пенсии здесь будет выше базовой на 6 709 рублей (базовая - 9 584 рубля).</w:t>
      </w:r>
    </w:p>
    <w:p w14:paraId="2377074E" w14:textId="77777777" w:rsidR="00357493" w:rsidRPr="00D46B23" w:rsidRDefault="00357493" w:rsidP="00357493">
      <w:r w:rsidRPr="00D46B23">
        <w:t>Доплата по районному коэффициенту действует, если пенсионер проживает в регионе. Как только человек переезжает в другую часть страны, надбавка отменяется. Потому-то Соцфонд может проверить, живёт пенсионер в регионе с высоким коэффициентом или перебрался туда, где климат менее суровый.</w:t>
      </w:r>
    </w:p>
    <w:p w14:paraId="285FFEC6" w14:textId="77777777" w:rsidR="00357493" w:rsidRPr="00D46B23" w:rsidRDefault="00357493" w:rsidP="00357493">
      <w:r w:rsidRPr="00D46B23">
        <w:t>Районные коэффициенты в России. Фото: «Выберу.ру»/Татьяна Струкова</w:t>
      </w:r>
    </w:p>
    <w:p w14:paraId="05BDB7B1" w14:textId="77777777" w:rsidR="00357493" w:rsidRPr="00D46B23" w:rsidRDefault="00357493" w:rsidP="00357493">
      <w:r w:rsidRPr="00D46B23">
        <w:t>Доплата за северный стаж</w:t>
      </w:r>
    </w:p>
    <w:p w14:paraId="5A3CB8E5" w14:textId="77777777" w:rsidR="00357493" w:rsidRPr="00D46B23" w:rsidRDefault="00357493" w:rsidP="00357493">
      <w:r w:rsidRPr="00D46B23">
        <w:t xml:space="preserve">Надбавка за северный стаж немного другая:  </w:t>
      </w:r>
    </w:p>
    <w:p w14:paraId="668E20DA" w14:textId="77777777" w:rsidR="00357493" w:rsidRPr="00D46B23" w:rsidRDefault="00357493" w:rsidP="00357493">
      <w:r w:rsidRPr="00D46B23">
        <w:t>1.</w:t>
      </w:r>
      <w:r w:rsidRPr="00D46B23">
        <w:tab/>
        <w:t xml:space="preserve">15 лет стажа на Крайнем Севере даёт прибавку к фиксированной выплате в 50% (в 2026 году - 4 792 рубля) . </w:t>
      </w:r>
    </w:p>
    <w:p w14:paraId="758F281A" w14:textId="77777777" w:rsidR="00357493" w:rsidRPr="00D46B23" w:rsidRDefault="00357493" w:rsidP="00357493">
      <w:r w:rsidRPr="00D46B23">
        <w:t>2.</w:t>
      </w:r>
      <w:r w:rsidRPr="00D46B23">
        <w:tab/>
        <w:t xml:space="preserve">20 лет стажа в приравненных к Крайнему Северу регионах даёт прибавку к фиксированной выплате в 30% (в 2026 году - 2 875 рублей). </w:t>
      </w:r>
    </w:p>
    <w:p w14:paraId="100276A4" w14:textId="77777777" w:rsidR="00357493" w:rsidRPr="00D46B23" w:rsidRDefault="00357493" w:rsidP="00357493">
      <w:r w:rsidRPr="00D46B23">
        <w:t>Доплата не отменяется, если пенсионер переехал в другой регион.</w:t>
      </w:r>
    </w:p>
    <w:p w14:paraId="498E3B88" w14:textId="77777777" w:rsidR="00357493" w:rsidRPr="00D46B23" w:rsidRDefault="00357493" w:rsidP="00357493">
      <w:r w:rsidRPr="00D46B23">
        <w:t>Мини-вывод</w:t>
      </w:r>
    </w:p>
    <w:p w14:paraId="708EB4F5" w14:textId="77777777" w:rsidR="00357493" w:rsidRPr="00D46B23" w:rsidRDefault="00357493" w:rsidP="00357493">
      <w:r w:rsidRPr="00D46B23">
        <w:t>Получать обе доплаты одновременно нельзя. Соцфонд обычно назначает более выгодный вариант. Но лучше подсчитать самостоятельно, проверив, не схитрили ли сотрудники.</w:t>
      </w:r>
    </w:p>
    <w:p w14:paraId="2DC11211" w14:textId="77777777" w:rsidR="00357493" w:rsidRPr="00D46B23" w:rsidRDefault="00357493" w:rsidP="00357493">
      <w:r w:rsidRPr="00D46B23">
        <w:t>Ну а если вы после вечной мерзлоты переселились в другой регион, где коэффициент низкий (например, 1,15) или его нет совсем, то выбор только один. Использовать доплату за северный стаж.</w:t>
      </w:r>
    </w:p>
    <w:p w14:paraId="62DEE1C7" w14:textId="77777777" w:rsidR="00357493" w:rsidRPr="00D46B23" w:rsidRDefault="00357493" w:rsidP="00357493">
      <w:r w:rsidRPr="00D46B23">
        <w:t>Тем, кто не успел выработать полный северный стаж, повезло меньше всех. Доплаты за стаж не будет. Можно получать надбавку по районному коэффициенту. Но придётся жить на севере.</w:t>
      </w:r>
    </w:p>
    <w:p w14:paraId="1B8873B3" w14:textId="77777777" w:rsidR="00357493" w:rsidRPr="00D46B23" w:rsidRDefault="00357493" w:rsidP="00357493">
      <w:r w:rsidRPr="00D46B23">
        <w:t>Те, у кого есть северный стаж до 2002 года, могут выбирать: увеличить стажевый коэффициент (год на севере засчитывается как полтора) или зарплатный (максимальный коэффициент для северян выше - до 1,9 в зависимости от региона стажа). Тут надо сравнивать коэффициенты. Какой из них будет выше, тот и использовать.</w:t>
      </w:r>
    </w:p>
    <w:p w14:paraId="5CCB5CC9" w14:textId="77777777" w:rsidR="00357493" w:rsidRPr="00D46B23" w:rsidRDefault="00357493" w:rsidP="00357493">
      <w:r w:rsidRPr="00D46B23">
        <w:t>Компенсация проезда к месту отдыха и обратно</w:t>
      </w:r>
    </w:p>
    <w:p w14:paraId="00B38528" w14:textId="77777777" w:rsidR="00357493" w:rsidRPr="00D46B23" w:rsidRDefault="00357493" w:rsidP="00357493">
      <w:r w:rsidRPr="00D46B23">
        <w:t>Компенсацию за проезд к месту отдыха и обратно могут получить неработающие пенсионеры, проживающие на Крайнем Севере либо в приравненных к нему регионах. Она выплачивается один раз в два года.</w:t>
      </w:r>
    </w:p>
    <w:p w14:paraId="020805DC" w14:textId="77777777" w:rsidR="00357493" w:rsidRPr="00D46B23" w:rsidRDefault="00357493" w:rsidP="00357493">
      <w:r w:rsidRPr="00D46B23">
        <w:t>Не удивляйтесь тому, что льгота положена только неработающим пенсионерам. Работающие пенсионеры тоже могут получить компенсацию, но уже от работодателя.</w:t>
      </w:r>
    </w:p>
    <w:p w14:paraId="08D5707D" w14:textId="77777777" w:rsidR="00357493" w:rsidRPr="00D46B23" w:rsidRDefault="00357493" w:rsidP="00357493">
      <w:r w:rsidRPr="00D46B23">
        <w:t xml:space="preserve">Как пояснили в Соцфонде, компенсацию за проезд можно получить двумя способами:  </w:t>
      </w:r>
    </w:p>
    <w:p w14:paraId="7F4926C9" w14:textId="77777777" w:rsidR="00357493" w:rsidRPr="00D46B23" w:rsidRDefault="00357493" w:rsidP="00357493">
      <w:r w:rsidRPr="00D46B23">
        <w:t>1.</w:t>
      </w:r>
      <w:r w:rsidRPr="00D46B23">
        <w:tab/>
        <w:t xml:space="preserve">Забронировав отель, допустим, на юге, обратитесь в фонд и получите специальные талоны на приобретение бесплатных билетов. </w:t>
      </w:r>
    </w:p>
    <w:p w14:paraId="3461E780" w14:textId="77777777" w:rsidR="00357493" w:rsidRPr="00D46B23" w:rsidRDefault="00357493" w:rsidP="00357493">
      <w:r w:rsidRPr="00D46B23">
        <w:lastRenderedPageBreak/>
        <w:t>2.</w:t>
      </w:r>
      <w:r w:rsidRPr="00D46B23">
        <w:tab/>
        <w:t xml:space="preserve">Оплатите поездку самостоятельно, а затем обратитесь в фонд за возмещением расходов. </w:t>
      </w:r>
    </w:p>
    <w:p w14:paraId="2AFAEB40" w14:textId="77777777" w:rsidR="00357493" w:rsidRPr="00D46B23" w:rsidRDefault="00357493" w:rsidP="00357493">
      <w:r w:rsidRPr="00D46B23">
        <w:t>Важно понимать, что можно компенсировать в том числе поездку за границу. Но по закону Соцфонд оплатит вам дорогу только до ближайшей границы. Другими словами, если вы купили билет на самолёт в Турцию с вылетом из своего города, компенсировать нечего. Но вот если вы поплывёте в Турцию из Сочи, то проезд до российского курорта вам оплатят.</w:t>
      </w:r>
    </w:p>
    <w:p w14:paraId="771FB03E" w14:textId="77777777" w:rsidR="00357493" w:rsidRPr="00D46B23" w:rsidRDefault="00357493" w:rsidP="00357493">
      <w:r w:rsidRPr="00D46B23">
        <w:t>Исключительных льгот, как видите, немного, хотя работа на севере - сложная задача. Но северяне также имеют право на все льготы, которые полагаются пенсионерам.</w:t>
      </w:r>
    </w:p>
    <w:p w14:paraId="15B92AFE" w14:textId="77777777" w:rsidR="00357493" w:rsidRPr="00D46B23" w:rsidRDefault="00357493" w:rsidP="00357493">
      <w:r w:rsidRPr="00D46B23">
        <w:t>Анастасия Гостищева, Анастасия Гостищева</w:t>
      </w:r>
    </w:p>
    <w:p w14:paraId="1A63054D" w14:textId="525B07F7" w:rsidR="00357493" w:rsidRPr="001361C7" w:rsidRDefault="00357493" w:rsidP="00357493">
      <w:hyperlink r:id="rId24" w:history="1">
        <w:r w:rsidRPr="00291715">
          <w:rPr>
            <w:rStyle w:val="a3"/>
            <w:lang w:val="en-US"/>
          </w:rPr>
          <w:t>https</w:t>
        </w:r>
        <w:r w:rsidRPr="00D46B23">
          <w:rPr>
            <w:rStyle w:val="a3"/>
          </w:rPr>
          <w:t>://</w:t>
        </w:r>
        <w:r w:rsidRPr="00291715">
          <w:rPr>
            <w:rStyle w:val="a3"/>
            <w:lang w:val="en-US"/>
          </w:rPr>
          <w:t>www</w:t>
        </w:r>
        <w:r w:rsidRPr="00D46B23">
          <w:rPr>
            <w:rStyle w:val="a3"/>
          </w:rPr>
          <w:t>.</w:t>
        </w:r>
        <w:r w:rsidRPr="00291715">
          <w:rPr>
            <w:rStyle w:val="a3"/>
            <w:lang w:val="en-US"/>
          </w:rPr>
          <w:t>vbr</w:t>
        </w:r>
        <w:r w:rsidRPr="00D46B23">
          <w:rPr>
            <w:rStyle w:val="a3"/>
          </w:rPr>
          <w:t>.</w:t>
        </w:r>
        <w:r w:rsidRPr="00291715">
          <w:rPr>
            <w:rStyle w:val="a3"/>
            <w:lang w:val="en-US"/>
          </w:rPr>
          <w:t>ru</w:t>
        </w:r>
        <w:r w:rsidRPr="00D46B23">
          <w:rPr>
            <w:rStyle w:val="a3"/>
          </w:rPr>
          <w:t>/</w:t>
        </w:r>
        <w:r w:rsidRPr="00291715">
          <w:rPr>
            <w:rStyle w:val="a3"/>
            <w:lang w:val="en-US"/>
          </w:rPr>
          <w:t>sovety</w:t>
        </w:r>
        <w:r w:rsidRPr="00D46B23">
          <w:rPr>
            <w:rStyle w:val="a3"/>
          </w:rPr>
          <w:t>/</w:t>
        </w:r>
        <w:r w:rsidRPr="00291715">
          <w:rPr>
            <w:rStyle w:val="a3"/>
            <w:lang w:val="en-US"/>
          </w:rPr>
          <w:t>help</w:t>
        </w:r>
        <w:r w:rsidRPr="00D46B23">
          <w:rPr>
            <w:rStyle w:val="a3"/>
          </w:rPr>
          <w:t>/</w:t>
        </w:r>
        <w:r w:rsidRPr="00291715">
          <w:rPr>
            <w:rStyle w:val="a3"/>
            <w:lang w:val="en-US"/>
          </w:rPr>
          <w:t>people</w:t>
        </w:r>
        <w:r w:rsidRPr="00D46B23">
          <w:rPr>
            <w:rStyle w:val="a3"/>
          </w:rPr>
          <w:t>-</w:t>
        </w:r>
        <w:r w:rsidRPr="00291715">
          <w:rPr>
            <w:rStyle w:val="a3"/>
            <w:lang w:val="en-US"/>
          </w:rPr>
          <w:t>and</w:t>
        </w:r>
        <w:r w:rsidRPr="00D46B23">
          <w:rPr>
            <w:rStyle w:val="a3"/>
          </w:rPr>
          <w:t>-</w:t>
        </w:r>
        <w:r w:rsidRPr="00291715">
          <w:rPr>
            <w:rStyle w:val="a3"/>
            <w:lang w:val="en-US"/>
          </w:rPr>
          <w:t>economic</w:t>
        </w:r>
        <w:r w:rsidRPr="00D46B23">
          <w:rPr>
            <w:rStyle w:val="a3"/>
          </w:rPr>
          <w:t>/</w:t>
        </w:r>
        <w:r w:rsidRPr="00291715">
          <w:rPr>
            <w:rStyle w:val="a3"/>
            <w:lang w:val="en-US"/>
          </w:rPr>
          <w:t>lgoti</w:t>
        </w:r>
        <w:r w:rsidRPr="00D46B23">
          <w:rPr>
            <w:rStyle w:val="a3"/>
          </w:rPr>
          <w:t>-</w:t>
        </w:r>
        <w:r w:rsidRPr="00291715">
          <w:rPr>
            <w:rStyle w:val="a3"/>
            <w:lang w:val="en-US"/>
          </w:rPr>
          <w:t>i</w:t>
        </w:r>
        <w:r w:rsidRPr="00D46B23">
          <w:rPr>
            <w:rStyle w:val="a3"/>
          </w:rPr>
          <w:t>-</w:t>
        </w:r>
        <w:r w:rsidRPr="00291715">
          <w:rPr>
            <w:rStyle w:val="a3"/>
            <w:lang w:val="en-US"/>
          </w:rPr>
          <w:t>nadbavka</w:t>
        </w:r>
        <w:r w:rsidRPr="00D46B23">
          <w:rPr>
            <w:rStyle w:val="a3"/>
          </w:rPr>
          <w:t>-</w:t>
        </w:r>
        <w:r w:rsidRPr="00291715">
          <w:rPr>
            <w:rStyle w:val="a3"/>
            <w:lang w:val="en-US"/>
          </w:rPr>
          <w:t>k</w:t>
        </w:r>
        <w:r w:rsidRPr="00D46B23">
          <w:rPr>
            <w:rStyle w:val="a3"/>
          </w:rPr>
          <w:t>-</w:t>
        </w:r>
        <w:r w:rsidRPr="00291715">
          <w:rPr>
            <w:rStyle w:val="a3"/>
            <w:lang w:val="en-US"/>
          </w:rPr>
          <w:t>pensii</w:t>
        </w:r>
        <w:r w:rsidRPr="00D46B23">
          <w:rPr>
            <w:rStyle w:val="a3"/>
          </w:rPr>
          <w:t>-</w:t>
        </w:r>
        <w:r w:rsidRPr="00291715">
          <w:rPr>
            <w:rStyle w:val="a3"/>
            <w:lang w:val="en-US"/>
          </w:rPr>
          <w:t>za</w:t>
        </w:r>
        <w:r w:rsidRPr="00D46B23">
          <w:rPr>
            <w:rStyle w:val="a3"/>
          </w:rPr>
          <w:t>-</w:t>
        </w:r>
        <w:r w:rsidRPr="00291715">
          <w:rPr>
            <w:rStyle w:val="a3"/>
            <w:lang w:val="en-US"/>
          </w:rPr>
          <w:t>severnii</w:t>
        </w:r>
        <w:r w:rsidRPr="00D46B23">
          <w:rPr>
            <w:rStyle w:val="a3"/>
          </w:rPr>
          <w:t>-</w:t>
        </w:r>
        <w:r w:rsidRPr="00291715">
          <w:rPr>
            <w:rStyle w:val="a3"/>
            <w:lang w:val="en-US"/>
          </w:rPr>
          <w:t>staj</w:t>
        </w:r>
        <w:r w:rsidRPr="00D46B23">
          <w:rPr>
            <w:rStyle w:val="a3"/>
          </w:rPr>
          <w:t>-2024/</w:t>
        </w:r>
      </w:hyperlink>
      <w:r w:rsidRPr="00D46B23">
        <w:t xml:space="preserve"> </w:t>
      </w:r>
    </w:p>
    <w:p w14:paraId="22E05A5E" w14:textId="701525C9" w:rsidR="00D46B23" w:rsidRPr="006305E3" w:rsidRDefault="00D46B23" w:rsidP="00D46B23">
      <w:pPr>
        <w:pStyle w:val="2"/>
      </w:pPr>
      <w:bookmarkStart w:id="77" w:name="_Toc221603288"/>
      <w:r w:rsidRPr="00D46B23">
        <w:t>Выберу.ру, 09.02.2026</w:t>
      </w:r>
      <w:r w:rsidRPr="006305E3">
        <w:t xml:space="preserve">, </w:t>
      </w:r>
      <w:r w:rsidRPr="00D46B23">
        <w:t>Пенсия по потере кормильца в 2026 году: страховая, социальная и военная</w:t>
      </w:r>
      <w:bookmarkEnd w:id="77"/>
    </w:p>
    <w:p w14:paraId="13F78ECF" w14:textId="77777777" w:rsidR="00D46B23" w:rsidRPr="006305E3" w:rsidRDefault="00D46B23" w:rsidP="00D46B23">
      <w:pPr>
        <w:pStyle w:val="3"/>
      </w:pPr>
      <w:bookmarkStart w:id="78" w:name="_Toc221603289"/>
      <w:r w:rsidRPr="00D46B23">
        <w:t xml:space="preserve">В России немало получателей пенсий - более 40 млн человек. Но далеко не все они пожилые люди. Например, пенсионные выплаты получают дети. Речь идёт о пенсиях по случаю потери кормильца. Выплаты предназначены не только детям умерших, но и другим родственникам при определённых условиях. </w:t>
      </w:r>
      <w:r w:rsidRPr="006305E3">
        <w:t>Какими бывают пенсии по потере кормильца, кому назначают, сколько платят и как оформляется выплата - в материале «Выберу.ру».</w:t>
      </w:r>
      <w:bookmarkEnd w:id="78"/>
    </w:p>
    <w:p w14:paraId="1B2E59B1" w14:textId="77777777" w:rsidR="00D46B23" w:rsidRPr="006305E3" w:rsidRDefault="00D46B23" w:rsidP="00D46B23">
      <w:r w:rsidRPr="006305E3">
        <w:t>Виды пенсий по потере кормильца</w:t>
      </w:r>
    </w:p>
    <w:p w14:paraId="5C33A182" w14:textId="77777777" w:rsidR="00D46B23" w:rsidRPr="006305E3" w:rsidRDefault="00D46B23" w:rsidP="00D46B23">
      <w:r w:rsidRPr="006305E3">
        <w:t xml:space="preserve">Пенсия по случаю потери кормильца назначается, если человек:  </w:t>
      </w:r>
    </w:p>
    <w:p w14:paraId="43C7D9A2" w14:textId="77777777" w:rsidR="00D46B23" w:rsidRPr="006305E3" w:rsidRDefault="00D46B23" w:rsidP="00D46B23">
      <w:r w:rsidRPr="006305E3">
        <w:t>•</w:t>
      </w:r>
      <w:r w:rsidRPr="006305E3">
        <w:tab/>
        <w:t xml:space="preserve">умер (погиб); </w:t>
      </w:r>
    </w:p>
    <w:p w14:paraId="64F4FAC9" w14:textId="77777777" w:rsidR="00D46B23" w:rsidRPr="006305E3" w:rsidRDefault="00D46B23" w:rsidP="00D46B23">
      <w:r w:rsidRPr="006305E3">
        <w:t>•</w:t>
      </w:r>
      <w:r w:rsidRPr="006305E3">
        <w:tab/>
        <w:t xml:space="preserve">признан без вести пропавшим (умершим). </w:t>
      </w:r>
    </w:p>
    <w:p w14:paraId="2545D02E" w14:textId="77777777" w:rsidR="00D46B23" w:rsidRPr="006305E3" w:rsidRDefault="00D46B23" w:rsidP="00D46B23">
      <w:r w:rsidRPr="006305E3">
        <w:t xml:space="preserve">Выплаты по потере кормильца бывают четырёх типов:  </w:t>
      </w:r>
    </w:p>
    <w:p w14:paraId="0250426A" w14:textId="77777777" w:rsidR="00D46B23" w:rsidRPr="006305E3" w:rsidRDefault="00D46B23" w:rsidP="00D46B23">
      <w:r w:rsidRPr="006305E3">
        <w:t>•</w:t>
      </w:r>
      <w:r w:rsidRPr="006305E3">
        <w:tab/>
        <w:t xml:space="preserve">страховые, </w:t>
      </w:r>
    </w:p>
    <w:p w14:paraId="5C109DD8" w14:textId="77777777" w:rsidR="00D46B23" w:rsidRPr="006305E3" w:rsidRDefault="00D46B23" w:rsidP="00D46B23">
      <w:r w:rsidRPr="006305E3">
        <w:t>•</w:t>
      </w:r>
      <w:r w:rsidRPr="006305E3">
        <w:tab/>
        <w:t xml:space="preserve">социальные, </w:t>
      </w:r>
    </w:p>
    <w:p w14:paraId="0484504D" w14:textId="77777777" w:rsidR="00D46B23" w:rsidRPr="006305E3" w:rsidRDefault="00D46B23" w:rsidP="00D46B23">
      <w:r w:rsidRPr="006305E3">
        <w:t>•</w:t>
      </w:r>
      <w:r w:rsidRPr="006305E3">
        <w:tab/>
        <w:t xml:space="preserve">государственные, </w:t>
      </w:r>
    </w:p>
    <w:p w14:paraId="63094282" w14:textId="77777777" w:rsidR="00D46B23" w:rsidRPr="006305E3" w:rsidRDefault="00D46B23" w:rsidP="00D46B23">
      <w:r w:rsidRPr="006305E3">
        <w:t>•</w:t>
      </w:r>
      <w:r w:rsidRPr="006305E3">
        <w:tab/>
        <w:t xml:space="preserve">военные, в том числе от силовых ведомств. </w:t>
      </w:r>
    </w:p>
    <w:p w14:paraId="75495954" w14:textId="77777777" w:rsidR="00D46B23" w:rsidRPr="006305E3" w:rsidRDefault="00D46B23" w:rsidP="00D46B23">
      <w:r w:rsidRPr="006305E3">
        <w:t>Выплатой первых трёх типов пенсий занимается Социальный фонд России. Военные пенсии выплачивает Минобороны, либо другое силовое ведомство.</w:t>
      </w:r>
    </w:p>
    <w:p w14:paraId="19F4DF22" w14:textId="77777777" w:rsidR="00D46B23" w:rsidRPr="006305E3" w:rsidRDefault="00D46B23" w:rsidP="00D46B23">
      <w:r w:rsidRPr="006305E3">
        <w:t>Выплаты по потере кормильца. Фото: нейросеть</w:t>
      </w:r>
    </w:p>
    <w:p w14:paraId="6220D951" w14:textId="77777777" w:rsidR="00D46B23" w:rsidRPr="006305E3" w:rsidRDefault="00D46B23" w:rsidP="00D46B23">
      <w:r w:rsidRPr="006305E3">
        <w:t>Кому назначают пенсию по потере кормильца</w:t>
      </w:r>
    </w:p>
    <w:p w14:paraId="213DDA96" w14:textId="77777777" w:rsidR="00D46B23" w:rsidRPr="006305E3" w:rsidRDefault="00D46B23" w:rsidP="00D46B23">
      <w:r w:rsidRPr="006305E3">
        <w:t xml:space="preserve">Пенсию назначают нетрудоспособным членам семьи умершего человека, если они были финансово зависимы от него:  </w:t>
      </w:r>
    </w:p>
    <w:p w14:paraId="5CF75E05" w14:textId="77777777" w:rsidR="00D46B23" w:rsidRPr="006305E3" w:rsidRDefault="00D46B23" w:rsidP="00D46B23">
      <w:r w:rsidRPr="006305E3">
        <w:t>•</w:t>
      </w:r>
      <w:r w:rsidRPr="006305E3">
        <w:tab/>
        <w:t xml:space="preserve">несовершеннолетним детям, сёстрам, братьям и даже внукам при условии, что умерший был кормильцем; </w:t>
      </w:r>
    </w:p>
    <w:p w14:paraId="18DEC221" w14:textId="77777777" w:rsidR="00D46B23" w:rsidRPr="006305E3" w:rsidRDefault="00D46B23" w:rsidP="00D46B23">
      <w:r w:rsidRPr="006305E3">
        <w:lastRenderedPageBreak/>
        <w:t>•</w:t>
      </w:r>
      <w:r w:rsidRPr="006305E3">
        <w:tab/>
        <w:t xml:space="preserve">супруге, родителям, бабушкам и дедушкам, если они достигли пенсионного возраста или признаны инвалидами. </w:t>
      </w:r>
    </w:p>
    <w:p w14:paraId="34CA3D70" w14:textId="77777777" w:rsidR="00D46B23" w:rsidRPr="006305E3" w:rsidRDefault="00D46B23" w:rsidP="00D46B23">
      <w:r w:rsidRPr="006305E3">
        <w:t>Чаще всего пенсию в связи с утратой кормильца получают несовершеннолетние дети, в том числе усыновлённые. В этом случае не надо доказывать, что умерший их содержал.</w:t>
      </w:r>
    </w:p>
    <w:p w14:paraId="4DA3B62C" w14:textId="77777777" w:rsidR="00D46B23" w:rsidRPr="006305E3" w:rsidRDefault="00D46B23" w:rsidP="00D46B23">
      <w:r w:rsidRPr="006305E3">
        <w:t>На ребёнка пенсия выплачивается до 18 лет (до 23 лет, если он продолжает очно учиться).</w:t>
      </w:r>
    </w:p>
    <w:p w14:paraId="1C909093" w14:textId="77777777" w:rsidR="00D46B23" w:rsidRPr="006305E3" w:rsidRDefault="00D46B23" w:rsidP="00D46B23">
      <w:r w:rsidRPr="006305E3">
        <w:t>Все остальные члены семьи, чтобы получать выплаты, должны доказать, что находились на иждивении умершего человека. Другими словами, он содержал их.</w:t>
      </w:r>
    </w:p>
    <w:p w14:paraId="71072207" w14:textId="77777777" w:rsidR="00D46B23" w:rsidRPr="006305E3" w:rsidRDefault="00D46B23" w:rsidP="00D46B23">
      <w:r w:rsidRPr="006305E3">
        <w:t>Как доказать факт иждивения</w:t>
      </w:r>
    </w:p>
    <w:p w14:paraId="39B16373" w14:textId="77777777" w:rsidR="00D46B23" w:rsidRPr="006305E3" w:rsidRDefault="00D46B23" w:rsidP="00D46B23">
      <w:r w:rsidRPr="006305E3">
        <w:t>Чтобы признать себя иждивенцем умершего человека, есть два пути - лёгкий и через суд.</w:t>
      </w:r>
    </w:p>
    <w:p w14:paraId="654104D2" w14:textId="77777777" w:rsidR="00D46B23" w:rsidRPr="006305E3" w:rsidRDefault="00D46B23" w:rsidP="00D46B23">
      <w:r w:rsidRPr="006305E3">
        <w:t xml:space="preserve">В первом случае надо представить в Соцфонд (или другое ведомство, назначающее пенсию) доказательства иждивения. К ним относятся следующие документы:  </w:t>
      </w:r>
    </w:p>
    <w:p w14:paraId="0A62E886" w14:textId="77777777" w:rsidR="00D46B23" w:rsidRPr="006305E3" w:rsidRDefault="00D46B23" w:rsidP="00D46B23">
      <w:r w:rsidRPr="006305E3">
        <w:t>•</w:t>
      </w:r>
      <w:r w:rsidRPr="006305E3">
        <w:tab/>
        <w:t xml:space="preserve">справка об инвалидности; </w:t>
      </w:r>
    </w:p>
    <w:p w14:paraId="0F7F164E" w14:textId="77777777" w:rsidR="00D46B23" w:rsidRPr="006305E3" w:rsidRDefault="00D46B23" w:rsidP="00D46B23">
      <w:r w:rsidRPr="006305E3">
        <w:t>•</w:t>
      </w:r>
      <w:r w:rsidRPr="006305E3">
        <w:tab/>
        <w:t xml:space="preserve">справка о размере пенсии; </w:t>
      </w:r>
    </w:p>
    <w:p w14:paraId="1987559A" w14:textId="77777777" w:rsidR="00D46B23" w:rsidRPr="006305E3" w:rsidRDefault="00D46B23" w:rsidP="00D46B23">
      <w:r w:rsidRPr="006305E3">
        <w:t>•</w:t>
      </w:r>
      <w:r w:rsidRPr="006305E3">
        <w:tab/>
        <w:t xml:space="preserve">справка с места учёбы; </w:t>
      </w:r>
    </w:p>
    <w:p w14:paraId="77EBAF50" w14:textId="77777777" w:rsidR="00D46B23" w:rsidRPr="006305E3" w:rsidRDefault="00D46B23" w:rsidP="00D46B23">
      <w:r w:rsidRPr="006305E3">
        <w:t>•</w:t>
      </w:r>
      <w:r w:rsidRPr="006305E3">
        <w:tab/>
        <w:t xml:space="preserve">справка о доходах; </w:t>
      </w:r>
    </w:p>
    <w:p w14:paraId="27B17D03" w14:textId="77777777" w:rsidR="00D46B23" w:rsidRPr="006305E3" w:rsidRDefault="00D46B23" w:rsidP="00D46B23">
      <w:r w:rsidRPr="006305E3">
        <w:t>•</w:t>
      </w:r>
      <w:r w:rsidRPr="006305E3">
        <w:tab/>
        <w:t xml:space="preserve">справка о совместном проживании; </w:t>
      </w:r>
    </w:p>
    <w:p w14:paraId="5F15939C" w14:textId="77777777" w:rsidR="00D46B23" w:rsidRPr="006305E3" w:rsidRDefault="00D46B23" w:rsidP="00D46B23">
      <w:r w:rsidRPr="006305E3">
        <w:t>•</w:t>
      </w:r>
      <w:r w:rsidRPr="006305E3">
        <w:tab/>
        <w:t xml:space="preserve">выписка с банковской карты, подтверждающая переводы от умершего человека. </w:t>
      </w:r>
    </w:p>
    <w:p w14:paraId="59CCB85D" w14:textId="77777777" w:rsidR="00D46B23" w:rsidRPr="006305E3" w:rsidRDefault="00D46B23" w:rsidP="00D46B23">
      <w:r w:rsidRPr="006305E3">
        <w:t>Если этих документов окажется недостаточно и ведомство откажется признавать иждивение, то придётся идти в суд. Это второй путь. Он сложный и трудный, потому что в законе нет чётких критериев, на основе которых человек признаётся иждивенцем. Всё зависит от того, сколько доказательств удастся собрать.</w:t>
      </w:r>
    </w:p>
    <w:p w14:paraId="1DC9A8D2" w14:textId="77777777" w:rsidR="00D46B23" w:rsidRPr="006305E3" w:rsidRDefault="00D46B23" w:rsidP="00D46B23">
      <w:r w:rsidRPr="006305E3">
        <w:t>Но нужно помнить заранее, что трудоспособный гражданин, даже если он безработный, иждивенцем не считается.</w:t>
      </w:r>
    </w:p>
    <w:p w14:paraId="5C5E3C61" w14:textId="77777777" w:rsidR="00D46B23" w:rsidRPr="006305E3" w:rsidRDefault="00D46B23" w:rsidP="00D46B23">
      <w:r w:rsidRPr="006305E3">
        <w:t>Пример 1</w:t>
      </w:r>
    </w:p>
    <w:p w14:paraId="263F4901" w14:textId="77777777" w:rsidR="00D46B23" w:rsidRPr="006305E3" w:rsidRDefault="00D46B23" w:rsidP="00D46B23">
      <w:r w:rsidRPr="006305E3">
        <w:t>Супруга, не работавшая ни дня и жившая за счёт умершего супруга, не сможет получать пенсию. Да, она финансово зависела от мужа. Но женщина считается трудоспособной, а значит, она не имеет права на выплаты. Если, конечно, супруга не инвалид (причём той группы, при которой нельзя работать - 1 или 2) или не пенсионер.</w:t>
      </w:r>
    </w:p>
    <w:p w14:paraId="64E07730" w14:textId="77777777" w:rsidR="00D46B23" w:rsidRPr="006305E3" w:rsidRDefault="00D46B23" w:rsidP="00D46B23">
      <w:r w:rsidRPr="006305E3">
        <w:t>Пример 2</w:t>
      </w:r>
    </w:p>
    <w:p w14:paraId="124965C0" w14:textId="77777777" w:rsidR="00D46B23" w:rsidRPr="006305E3" w:rsidRDefault="00D46B23" w:rsidP="00D46B23">
      <w:r w:rsidRPr="006305E3">
        <w:t>Мама умершего человека получает пенсию, но жила в отдельной квартире. С одной стороны, она считается нетрудоспособной. Но в этом случае надо доказать, что она финансово зависила от умершего человека. То есть получала деньги от него деньги. Причём в размере большем, чем её пенсия.</w:t>
      </w:r>
    </w:p>
    <w:p w14:paraId="24D12D26" w14:textId="77777777" w:rsidR="00D46B23" w:rsidRPr="006305E3" w:rsidRDefault="00D46B23" w:rsidP="00D46B23">
      <w:r w:rsidRPr="006305E3">
        <w:t>Кому откажут в пенсии по потере кормильца</w:t>
      </w:r>
    </w:p>
    <w:p w14:paraId="07BDDFB4" w14:textId="77777777" w:rsidR="00D46B23" w:rsidRPr="006305E3" w:rsidRDefault="00D46B23" w:rsidP="00D46B23">
      <w:r w:rsidRPr="006305E3">
        <w:t>Основная причина отказа - отсутствие иждивения. Чаще всего по этой причине отказывают родственникам.</w:t>
      </w:r>
    </w:p>
    <w:p w14:paraId="1A3BA827" w14:textId="77777777" w:rsidR="00D46B23" w:rsidRPr="006305E3" w:rsidRDefault="00D46B23" w:rsidP="00D46B23">
      <w:r w:rsidRPr="006305E3">
        <w:lastRenderedPageBreak/>
        <w:t>Ещё одна весомая причина для отказа - иждивенец причинил вред умершему. Например, стал причиной его смерти. Это основание могут использовать как в отношении родственников, так и детей.</w:t>
      </w:r>
    </w:p>
    <w:p w14:paraId="7DAE96A3" w14:textId="77777777" w:rsidR="00D46B23" w:rsidRPr="006305E3" w:rsidRDefault="00D46B23" w:rsidP="00D46B23">
      <w:r w:rsidRPr="006305E3">
        <w:t>Размер пенсии по потере кормильца</w:t>
      </w:r>
    </w:p>
    <w:p w14:paraId="2DD5ED71" w14:textId="77777777" w:rsidR="00D46B23" w:rsidRPr="006305E3" w:rsidRDefault="00D46B23" w:rsidP="00D46B23">
      <w:r w:rsidRPr="006305E3">
        <w:t>Размер выплат зависит от того, какая пенсия назначена: страховая, социальная, государственная или военная.</w:t>
      </w:r>
    </w:p>
    <w:p w14:paraId="0302D60E" w14:textId="77777777" w:rsidR="00D46B23" w:rsidRPr="006305E3" w:rsidRDefault="00D46B23" w:rsidP="00D46B23">
      <w:r w:rsidRPr="006305E3">
        <w:t>Страховая пенсия по потере кормильца</w:t>
      </w:r>
    </w:p>
    <w:p w14:paraId="1EDA8DF0" w14:textId="77777777" w:rsidR="00D46B23" w:rsidRPr="006305E3" w:rsidRDefault="00D46B23" w:rsidP="00D46B23">
      <w:r w:rsidRPr="006305E3">
        <w:t>Такой вид пенсии назначается, если у умершего человека есть хотя бы один день страхового стажа. Другими словами, он один день и более официально работал, а работодатель отчислял за него страховые взносы.</w:t>
      </w:r>
    </w:p>
    <w:p w14:paraId="4183E22B" w14:textId="77777777" w:rsidR="00D46B23" w:rsidRPr="006305E3" w:rsidRDefault="00D46B23" w:rsidP="00D46B23">
      <w:r w:rsidRPr="006305E3">
        <w:t>В этом случае размер пенсии рассчитывается так:</w:t>
      </w:r>
    </w:p>
    <w:p w14:paraId="7B885C04" w14:textId="77777777" w:rsidR="00D46B23" w:rsidRPr="006305E3" w:rsidRDefault="00D46B23" w:rsidP="00D46B23">
      <w:r w:rsidRPr="006305E3">
        <w:t>50% от фиксированной выплаты (4 792,35 рубля с 1 января 2026 года) + количество пенсионных баллов х стоимость пенсионного балла</w:t>
      </w:r>
    </w:p>
    <w:p w14:paraId="393F01D6" w14:textId="77777777" w:rsidR="00D46B23" w:rsidRPr="006305E3" w:rsidRDefault="00D46B23" w:rsidP="00D46B23">
      <w:r w:rsidRPr="006305E3">
        <w:t>Допустим, мужчина умер, заработав 50 пенсионных баллов. Несовершеннолетний ребёнок будет получать пенсию по потере кормильца в размере 12 630,35 рубля:</w:t>
      </w:r>
    </w:p>
    <w:p w14:paraId="4136364D" w14:textId="77777777" w:rsidR="00D46B23" w:rsidRPr="006305E3" w:rsidRDefault="00D46B23" w:rsidP="00D46B23">
      <w:r w:rsidRPr="006305E3">
        <w:t>4 792,35 + 50 х 156,76 рубля (стоимость пенсионного балла с 1 января 2026 года)</w:t>
      </w:r>
    </w:p>
    <w:p w14:paraId="57CDED5B" w14:textId="77777777" w:rsidR="00D46B23" w:rsidRPr="006305E3" w:rsidRDefault="00D46B23" w:rsidP="00D46B23">
      <w:r w:rsidRPr="006305E3">
        <w:t>Выплаты назначают на каждого ребёнка и иждивенца. При этом фиксированная часть остаётся неизменной, а страховая - делится на количество получателей. Впрочем, размер пенсии не может быть ниже прожиточного минимума, поэтому назначается социальная доплата. При условии, конечно, что получатель пенсии не работает.</w:t>
      </w:r>
    </w:p>
    <w:p w14:paraId="12179D8B" w14:textId="77777777" w:rsidR="00D46B23" w:rsidRPr="006305E3" w:rsidRDefault="00D46B23" w:rsidP="00D46B23">
      <w:r w:rsidRPr="006305E3">
        <w:t>Допустим, у мужчины из нашего примера остались два несовершеннолетних ребёнка. Каждому назначат пенсию в размере 8 711,35 рубля:</w:t>
      </w:r>
    </w:p>
    <w:p w14:paraId="2F039D09" w14:textId="77777777" w:rsidR="00D46B23" w:rsidRPr="006305E3" w:rsidRDefault="00D46B23" w:rsidP="00D46B23">
      <w:r w:rsidRPr="006305E3">
        <w:t>4 792,35 + 25 х 156,76</w:t>
      </w:r>
    </w:p>
    <w:p w14:paraId="38AC3D4F" w14:textId="77777777" w:rsidR="00D46B23" w:rsidRPr="006305E3" w:rsidRDefault="00D46B23" w:rsidP="00D46B23">
      <w:r w:rsidRPr="006305E3">
        <w:t>Но поскольку это ниже прожиточного минимума, то назначат ещё и социальную доплату. Размер надбавки будет зависеть от региона проживания (прожиточный минимум везде разный).</w:t>
      </w:r>
    </w:p>
    <w:p w14:paraId="42B8CDC6" w14:textId="77777777" w:rsidR="00D46B23" w:rsidRPr="006305E3" w:rsidRDefault="00D46B23" w:rsidP="00D46B23">
      <w:r w:rsidRPr="006305E3">
        <w:t>Социальная пенсия по потере кормильца</w:t>
      </w:r>
    </w:p>
    <w:p w14:paraId="46BB091C" w14:textId="77777777" w:rsidR="00D46B23" w:rsidRPr="006305E3" w:rsidRDefault="00D46B23" w:rsidP="00D46B23">
      <w:r w:rsidRPr="006305E3">
        <w:t xml:space="preserve">Социальная пенсия назначается в нескольких случаях - если:  </w:t>
      </w:r>
    </w:p>
    <w:p w14:paraId="10594B65" w14:textId="77777777" w:rsidR="00D46B23" w:rsidRPr="006305E3" w:rsidRDefault="00D46B23" w:rsidP="00D46B23">
      <w:r w:rsidRPr="006305E3">
        <w:t>•</w:t>
      </w:r>
      <w:r w:rsidRPr="006305E3">
        <w:tab/>
        <w:t xml:space="preserve">умерший человек не работал официально, </w:t>
      </w:r>
    </w:p>
    <w:p w14:paraId="4CAE1B76" w14:textId="77777777" w:rsidR="00D46B23" w:rsidRPr="006305E3" w:rsidRDefault="00D46B23" w:rsidP="00D46B23">
      <w:r w:rsidRPr="006305E3">
        <w:t>•</w:t>
      </w:r>
      <w:r w:rsidRPr="006305E3">
        <w:tab/>
        <w:t xml:space="preserve">страховая пенсия ниже социальной. </w:t>
      </w:r>
    </w:p>
    <w:p w14:paraId="4E60596E" w14:textId="77777777" w:rsidR="00D46B23" w:rsidRPr="006305E3" w:rsidRDefault="00D46B23" w:rsidP="00D46B23">
      <w:r w:rsidRPr="006305E3">
        <w:t>До 1 апреля 2026 года размер социальной пенсии по потере кормильца для ребёнка составляет 8 824,07 рубля., после 1 апреля 2026 года - 9 424,04 рубля. Если ребёнок потерял обоих родителей или оба родителя неизвестны - 17 648,23 рубля до 1 апреля 2026 года и 18 848,31 рубля после.</w:t>
      </w:r>
    </w:p>
    <w:p w14:paraId="6153A973" w14:textId="77777777" w:rsidR="00D46B23" w:rsidRPr="006305E3" w:rsidRDefault="00D46B23" w:rsidP="00D46B23">
      <w:r w:rsidRPr="006305E3">
        <w:t>К социальной пенсии тоже полагается доплата, чтобы размер не был меньше прожиточного минимума.</w:t>
      </w:r>
    </w:p>
    <w:p w14:paraId="61988E78" w14:textId="77777777" w:rsidR="00D46B23" w:rsidRPr="006305E3" w:rsidRDefault="00D46B23" w:rsidP="00D46B23">
      <w:r w:rsidRPr="006305E3">
        <w:t>Государственная пенсия по потере кормильца</w:t>
      </w:r>
    </w:p>
    <w:p w14:paraId="349E8ECD" w14:textId="77777777" w:rsidR="00D46B23" w:rsidRPr="006305E3" w:rsidRDefault="00D46B23" w:rsidP="00D46B23">
      <w:r w:rsidRPr="006305E3">
        <w:t xml:space="preserve">Государственные пенсии выплачиваются в случае смерти:  </w:t>
      </w:r>
    </w:p>
    <w:p w14:paraId="41D915F4" w14:textId="77777777" w:rsidR="00D46B23" w:rsidRPr="006305E3" w:rsidRDefault="00D46B23" w:rsidP="00D46B23">
      <w:r w:rsidRPr="006305E3">
        <w:lastRenderedPageBreak/>
        <w:t>•</w:t>
      </w:r>
      <w:r w:rsidRPr="006305E3">
        <w:tab/>
        <w:t xml:space="preserve">работников космической отрасли; </w:t>
      </w:r>
    </w:p>
    <w:p w14:paraId="402C166B" w14:textId="77777777" w:rsidR="00D46B23" w:rsidRPr="006305E3" w:rsidRDefault="00D46B23" w:rsidP="00D46B23">
      <w:r w:rsidRPr="006305E3">
        <w:t>•</w:t>
      </w:r>
      <w:r w:rsidRPr="006305E3">
        <w:tab/>
        <w:t xml:space="preserve">тех, кто пострадал от техногенных или радиационных катастроф; </w:t>
      </w:r>
    </w:p>
    <w:p w14:paraId="7664EC79" w14:textId="77777777" w:rsidR="00D46B23" w:rsidRPr="006305E3" w:rsidRDefault="00D46B23" w:rsidP="00D46B23">
      <w:r w:rsidRPr="006305E3">
        <w:t>•</w:t>
      </w:r>
      <w:r w:rsidRPr="006305E3">
        <w:tab/>
        <w:t xml:space="preserve">военнослужащих по призыву; </w:t>
      </w:r>
    </w:p>
    <w:p w14:paraId="18D0C37D" w14:textId="77777777" w:rsidR="00D46B23" w:rsidRPr="006305E3" w:rsidRDefault="00D46B23" w:rsidP="00D46B23">
      <w:r w:rsidRPr="006305E3">
        <w:t>•</w:t>
      </w:r>
      <w:r w:rsidRPr="006305E3">
        <w:tab/>
        <w:t xml:space="preserve">участников добровольных военных формирований. </w:t>
      </w:r>
    </w:p>
    <w:p w14:paraId="1BE84AAF" w14:textId="77777777" w:rsidR="00D46B23" w:rsidRPr="006305E3" w:rsidRDefault="00D46B23" w:rsidP="00D46B23">
      <w:r w:rsidRPr="006305E3">
        <w:t xml:space="preserve">Размер выплат привязан к социальной пенсии, которая до 1 апреля 2026 года составляет 8 824,07 рубля, после - 9 424,04 рубля. Также зависит от того, когда умер человек:  </w:t>
      </w:r>
    </w:p>
    <w:p w14:paraId="3985DEDC" w14:textId="77777777" w:rsidR="00D46B23" w:rsidRPr="006305E3" w:rsidRDefault="00D46B23" w:rsidP="00D46B23">
      <w:r w:rsidRPr="006305E3">
        <w:t>1.</w:t>
      </w:r>
      <w:r w:rsidRPr="006305E3">
        <w:tab/>
        <w:t xml:space="preserve">Если кормилец погиб от радиационной или техногенной катастрофы, то размер пенсии - 125% от социальной пенсии. Если погибли оба родителя или ребёнок воспитывался погибшей одинокой матерью - 250%. </w:t>
      </w:r>
    </w:p>
    <w:p w14:paraId="5FC37C1B" w14:textId="77777777" w:rsidR="00D46B23" w:rsidRPr="006305E3" w:rsidRDefault="00D46B23" w:rsidP="00D46B23">
      <w:r w:rsidRPr="006305E3">
        <w:t>2.</w:t>
      </w:r>
      <w:r w:rsidRPr="006305E3">
        <w:tab/>
        <w:t xml:space="preserve">Если человек погиб на службе по призыву или участвуя в боевых действиях как доброволец - 200%. Если смерть наступила от заболевания, полученного на службе - 150%. </w:t>
      </w:r>
    </w:p>
    <w:p w14:paraId="697CFE02" w14:textId="77777777" w:rsidR="00D46B23" w:rsidRPr="006305E3" w:rsidRDefault="00D46B23" w:rsidP="00D46B23">
      <w:r w:rsidRPr="006305E3">
        <w:t>3.</w:t>
      </w:r>
      <w:r w:rsidRPr="006305E3">
        <w:tab/>
        <w:t xml:space="preserve">Пенсии по случаю потери кормильцев-работников космической промышленности зависят от денежного довольствия (ДД). Назначается 40% от ДД. </w:t>
      </w:r>
    </w:p>
    <w:p w14:paraId="7B2989A2" w14:textId="77777777" w:rsidR="00D46B23" w:rsidRPr="006305E3" w:rsidRDefault="00D46B23" w:rsidP="00D46B23">
      <w:r w:rsidRPr="006305E3">
        <w:t>Помощь тем, кто потерял родителей. Фото: нейросеть</w:t>
      </w:r>
    </w:p>
    <w:p w14:paraId="0392162C" w14:textId="77777777" w:rsidR="00D46B23" w:rsidRPr="006305E3" w:rsidRDefault="00D46B23" w:rsidP="00D46B23">
      <w:r w:rsidRPr="006305E3">
        <w:t>Военная пенсия по потере кормильца</w:t>
      </w:r>
    </w:p>
    <w:p w14:paraId="1669554D" w14:textId="77777777" w:rsidR="00D46B23" w:rsidRPr="006305E3" w:rsidRDefault="00D46B23" w:rsidP="00D46B23">
      <w:r w:rsidRPr="006305E3">
        <w:t xml:space="preserve">Этот вид выплат назначается, если умерший служил по контракту. Как и в случае с сотрудниками космической промышленности, размер выплаты зависит от денежного довольствия. Также есть зависимость от того, по какой причине произошла смерть:  </w:t>
      </w:r>
    </w:p>
    <w:p w14:paraId="61FA311B" w14:textId="77777777" w:rsidR="00D46B23" w:rsidRPr="006305E3" w:rsidRDefault="00D46B23" w:rsidP="00D46B23">
      <w:r w:rsidRPr="006305E3">
        <w:t>1.</w:t>
      </w:r>
      <w:r w:rsidRPr="006305E3">
        <w:tab/>
        <w:t xml:space="preserve">50% от ДД - если человек погиб от ранения, травмы на службе или погиб военный-инвалид. Столько же назначается детям погибшей одинокой матери и круглым сиротам. </w:t>
      </w:r>
    </w:p>
    <w:p w14:paraId="563AB33F" w14:textId="77777777" w:rsidR="00D46B23" w:rsidRPr="006305E3" w:rsidRDefault="00D46B23" w:rsidP="00D46B23">
      <w:r w:rsidRPr="006305E3">
        <w:t>2.</w:t>
      </w:r>
      <w:r w:rsidRPr="006305E3">
        <w:tab/>
        <w:t xml:space="preserve">40% от ДД - если военный умер от заболевания, полученного на службе. </w:t>
      </w:r>
    </w:p>
    <w:p w14:paraId="24FB5AF2" w14:textId="77777777" w:rsidR="00D46B23" w:rsidRPr="006305E3" w:rsidRDefault="00D46B23" w:rsidP="00D46B23">
      <w:r w:rsidRPr="006305E3">
        <w:t>Поскольку денежное довольствие разное и зависит от должности, звания, наград и прочего, привести размер пенсии в абсолютных цифрах сложно. Он будет индивидуален.</w:t>
      </w:r>
    </w:p>
    <w:p w14:paraId="59DCAE55" w14:textId="77777777" w:rsidR="00D46B23" w:rsidRPr="006305E3" w:rsidRDefault="00D46B23" w:rsidP="00D46B23">
      <w:r w:rsidRPr="006305E3">
        <w:t>Те же самые правила распространяются на пенсии по потере кормильца по линии силовых ведомств.</w:t>
      </w:r>
    </w:p>
    <w:p w14:paraId="0218EA78" w14:textId="77777777" w:rsidR="00D46B23" w:rsidRPr="006305E3" w:rsidRDefault="00D46B23" w:rsidP="00D46B23">
      <w:r w:rsidRPr="006305E3">
        <w:t>Как индексируют пенсии по потере кормильца</w:t>
      </w:r>
    </w:p>
    <w:p w14:paraId="10E7AD2D" w14:textId="77777777" w:rsidR="00D46B23" w:rsidRPr="006305E3" w:rsidRDefault="00D46B23" w:rsidP="00D46B23">
      <w:r w:rsidRPr="006305E3">
        <w:t>Пенсии в связи с потерей кормильца индексируют ежегодно. В зависимости от типа пенсии повышение происходит либо в начале года, либо в конце. Иногда внепланово.</w:t>
      </w:r>
    </w:p>
    <w:p w14:paraId="22EB57F1" w14:textId="77777777" w:rsidR="00D46B23" w:rsidRPr="006305E3" w:rsidRDefault="00D46B23" w:rsidP="00D46B23">
      <w:r w:rsidRPr="006305E3">
        <w:t>Так, страховые пенсии по потере кормильца увеличились с 1 января 2026 года на 7,6% за счёт повышения фиксированной выплаты и стоимости пенсионного банка. Социальные пенсии поднимут на 6,8% с 1 апреля 2026 года. То есть повысятся не только социальные пенсии по потере кормильца, но и государственные.</w:t>
      </w:r>
    </w:p>
    <w:p w14:paraId="399972B2" w14:textId="77777777" w:rsidR="00D46B23" w:rsidRPr="006305E3" w:rsidRDefault="00D46B23" w:rsidP="00D46B23">
      <w:r w:rsidRPr="006305E3">
        <w:t>Социальные доплаты к пенсии по потере кормильца тоже ежегодно растут. Насколько повышают прожиточный минимум, настолько вырастает и доплата.</w:t>
      </w:r>
    </w:p>
    <w:p w14:paraId="4ED1EEB4" w14:textId="77777777" w:rsidR="00D46B23" w:rsidRPr="006305E3" w:rsidRDefault="00D46B23" w:rsidP="00D46B23">
      <w:r w:rsidRPr="006305E3">
        <w:t>Военные пенсии по потере кормильца, а также от других силовых ведомств зависят от денежного довольствия. Поэтому они повышаются после индексации довольствия. Обычно это происходит с 1 октября.</w:t>
      </w:r>
    </w:p>
    <w:p w14:paraId="66BF59A3" w14:textId="77777777" w:rsidR="00D46B23" w:rsidRPr="006305E3" w:rsidRDefault="00D46B23" w:rsidP="00D46B23">
      <w:r w:rsidRPr="006305E3">
        <w:t>Можно ли получать две пенсии одновременно</w:t>
      </w:r>
    </w:p>
    <w:p w14:paraId="55DEB1C8" w14:textId="77777777" w:rsidR="00D46B23" w:rsidRPr="006305E3" w:rsidRDefault="00D46B23" w:rsidP="00D46B23">
      <w:r w:rsidRPr="006305E3">
        <w:lastRenderedPageBreak/>
        <w:t>Внимательный читатель заметил, что за исключением несовершеннолетних граждан право на пенсию по потере кормильца имеют родственники, уже получающие пенсию. Например, супруга или мама пенсионного возраста, либо родственник, признанный инвалидом. Все они получают пенсию.</w:t>
      </w:r>
    </w:p>
    <w:p w14:paraId="5B573140" w14:textId="77777777" w:rsidR="00D46B23" w:rsidRPr="006305E3" w:rsidRDefault="00D46B23" w:rsidP="00D46B23">
      <w:r w:rsidRPr="006305E3">
        <w:t>Поскольку две пенсии сразу назначают очень редко, то им придётся выбирать какую-то одну. Либо свою, либо по потере кормильца.</w:t>
      </w:r>
    </w:p>
    <w:p w14:paraId="3B095E29" w14:textId="77777777" w:rsidR="00D46B23" w:rsidRPr="006305E3" w:rsidRDefault="00D46B23" w:rsidP="00D46B23">
      <w:r w:rsidRPr="006305E3">
        <w:t>Универсального ответа на вопрос, какая пенсия выгоднее, нет. Всё индивидуально.</w:t>
      </w:r>
    </w:p>
    <w:p w14:paraId="716E12AC" w14:textId="77777777" w:rsidR="00D46B23" w:rsidRPr="006305E3" w:rsidRDefault="00D46B23" w:rsidP="00D46B23">
      <w:r w:rsidRPr="006305E3">
        <w:t>Тут надо учитывать, что фиксированная часть в пенсии по потере кормильца - 50%, а в собственной - от 50% и выше. Значит, большую роль будет играть страховая часть. Та, что состоит из баллов. Если умерший родственник заработал за жизнь большое количество баллов, то стоит перейти на пенсию по потере кормильца. В ином случае вы, наоборот, потеряете часть денег.</w:t>
      </w:r>
    </w:p>
    <w:p w14:paraId="26CF5123" w14:textId="77777777" w:rsidR="00D46B23" w:rsidRPr="006305E3" w:rsidRDefault="00D46B23" w:rsidP="00D46B23">
      <w:r w:rsidRPr="006305E3">
        <w:t>Как оформить пенсию по потере кормильца</w:t>
      </w:r>
    </w:p>
    <w:p w14:paraId="7A6880E8" w14:textId="77777777" w:rsidR="00D46B23" w:rsidRPr="006305E3" w:rsidRDefault="00D46B23" w:rsidP="00D46B23">
      <w:r w:rsidRPr="006305E3">
        <w:t>За назначением пенсий по линии Минобороны и силовых ведомств надо обращаться в соответствующие министерства.</w:t>
      </w:r>
    </w:p>
    <w:p w14:paraId="16263247" w14:textId="77777777" w:rsidR="00D46B23" w:rsidRPr="006305E3" w:rsidRDefault="00D46B23" w:rsidP="00D46B23">
      <w:r w:rsidRPr="006305E3">
        <w:t>Страховые, социальные и государственные пенсии выплачивает Социальный фонд. Значит, нужно обращаться с заявлением в Соцфонд.</w:t>
      </w:r>
    </w:p>
    <w:p w14:paraId="52639A25" w14:textId="77777777" w:rsidR="00D46B23" w:rsidRPr="006305E3" w:rsidRDefault="00D46B23" w:rsidP="00D46B23">
      <w:r w:rsidRPr="006305E3">
        <w:t>Сейчас страховые, социальные и государственные пенсии назначаются автоматически. Однако надо быть готовыми к тому, что далеко не во всех регионах действует такой формат. К тому же не стоит забывать, что при назначении пенсий могут быть ошибки. Так что это не освобождает вас от необходимости детально разбираться в теме, если вы хотите получать то, что положено в полном размере.</w:t>
      </w:r>
    </w:p>
    <w:p w14:paraId="521D5ACD" w14:textId="77777777" w:rsidR="00D46B23" w:rsidRPr="006305E3" w:rsidRDefault="00D46B23" w:rsidP="00D46B23">
      <w:r w:rsidRPr="006305E3">
        <w:t>Как оформить пенсию онлайн</w:t>
      </w:r>
    </w:p>
    <w:p w14:paraId="4B3150C0" w14:textId="77777777" w:rsidR="00D46B23" w:rsidRPr="006305E3" w:rsidRDefault="00D46B23" w:rsidP="00D46B23">
      <w:r w:rsidRPr="006305E3">
        <w:t>Сейчас можно подать заявление о назначении пенсии онлайн, через «Госуслуги», если есть подтвержденный аккаунт. Но документы придётся отнести лично.</w:t>
      </w:r>
    </w:p>
    <w:p w14:paraId="3DF3AD44" w14:textId="77777777" w:rsidR="00D46B23" w:rsidRPr="006305E3" w:rsidRDefault="00D46B23" w:rsidP="00D46B23">
      <w:r w:rsidRPr="006305E3">
        <w:t>Какие документы нужны для пенсии по потере кормильца</w:t>
      </w:r>
    </w:p>
    <w:p w14:paraId="484AE989" w14:textId="77777777" w:rsidR="00D46B23" w:rsidRPr="006305E3" w:rsidRDefault="00D46B23" w:rsidP="00D46B23">
      <w:r w:rsidRPr="006305E3">
        <w:t xml:space="preserve">Для оформления выплат понадобятся:  </w:t>
      </w:r>
    </w:p>
    <w:p w14:paraId="7CEE12D2" w14:textId="77777777" w:rsidR="00D46B23" w:rsidRPr="006305E3" w:rsidRDefault="00D46B23" w:rsidP="00D46B23">
      <w:r w:rsidRPr="006305E3">
        <w:t>1.</w:t>
      </w:r>
      <w:r w:rsidRPr="006305E3">
        <w:tab/>
        <w:t xml:space="preserve">Свидетельство о смерти (решение суда о признании без вести пропавшем или умершем). </w:t>
      </w:r>
    </w:p>
    <w:p w14:paraId="5454EB43" w14:textId="77777777" w:rsidR="00D46B23" w:rsidRPr="006305E3" w:rsidRDefault="00D46B23" w:rsidP="00D46B23">
      <w:r w:rsidRPr="006305E3">
        <w:t>2.</w:t>
      </w:r>
      <w:r w:rsidRPr="006305E3">
        <w:tab/>
        <w:t xml:space="preserve">Документы, подтверждающие родство (свидетельство о рождении, о браке, об усыновлении). </w:t>
      </w:r>
    </w:p>
    <w:p w14:paraId="58D2559C" w14:textId="77777777" w:rsidR="00D46B23" w:rsidRPr="006305E3" w:rsidRDefault="00D46B23" w:rsidP="00D46B23">
      <w:r w:rsidRPr="006305E3">
        <w:t>3.</w:t>
      </w:r>
      <w:r w:rsidRPr="006305E3">
        <w:tab/>
        <w:t xml:space="preserve">Если фамилии разные, то нужны документы, подтверждающие смену фамилии (свидетельство о заключении или расторжении брака, перемене имени). </w:t>
      </w:r>
    </w:p>
    <w:p w14:paraId="182B2D92" w14:textId="77777777" w:rsidR="00D46B23" w:rsidRPr="006305E3" w:rsidRDefault="00D46B23" w:rsidP="00D46B23">
      <w:r w:rsidRPr="006305E3">
        <w:t>4.</w:t>
      </w:r>
      <w:r w:rsidRPr="006305E3">
        <w:tab/>
        <w:t xml:space="preserve">Справка о среднемесячном заработке умершего. </w:t>
      </w:r>
    </w:p>
    <w:p w14:paraId="4B800318" w14:textId="77777777" w:rsidR="00D46B23" w:rsidRPr="006305E3" w:rsidRDefault="00D46B23" w:rsidP="00D46B23">
      <w:r w:rsidRPr="006305E3">
        <w:t>5.</w:t>
      </w:r>
      <w:r w:rsidRPr="006305E3">
        <w:tab/>
        <w:t xml:space="preserve">Если умерший человек призывник, космонавт или пострадавший от радиационной либо техногенной катастрофы, то необходим документ, подтверждающий сей факт. </w:t>
      </w:r>
    </w:p>
    <w:p w14:paraId="09038D62" w14:textId="77777777" w:rsidR="00D46B23" w:rsidRPr="006305E3" w:rsidRDefault="00D46B23" w:rsidP="00D46B23">
      <w:r w:rsidRPr="006305E3">
        <w:t>Это только основной пакет документов. В каждом случае он будет индивидуальным. Приготовьтесь посетить Соцфонд, Минобороны или другое силовое ведомство не один раз.</w:t>
      </w:r>
    </w:p>
    <w:p w14:paraId="68539E06" w14:textId="77777777" w:rsidR="00D46B23" w:rsidRPr="006305E3" w:rsidRDefault="00D46B23" w:rsidP="00D46B23">
      <w:r w:rsidRPr="006305E3">
        <w:lastRenderedPageBreak/>
        <w:t>Ответы на частые вопросы</w:t>
      </w:r>
    </w:p>
    <w:p w14:paraId="6AE23993" w14:textId="77777777" w:rsidR="00D46B23" w:rsidRPr="006305E3" w:rsidRDefault="00D46B23" w:rsidP="00D46B23">
      <w:r w:rsidRPr="006305E3">
        <w:t>Какого числа приходит пенсия по потере кормильца?</w:t>
      </w:r>
    </w:p>
    <w:p w14:paraId="03C79DBD" w14:textId="77777777" w:rsidR="00D46B23" w:rsidRPr="006305E3" w:rsidRDefault="00D46B23" w:rsidP="00D46B23">
      <w:r w:rsidRPr="006305E3">
        <w:t>Дату выплаты устанавливает Социальный фонд или другое назначившее пенсию ведомство. Для каждого человека оно может быть разным. Пенсии можно получать на карту или через «Почту России».</w:t>
      </w:r>
    </w:p>
    <w:p w14:paraId="1BFB0D57" w14:textId="77777777" w:rsidR="00D46B23" w:rsidRPr="006305E3" w:rsidRDefault="00D46B23" w:rsidP="00D46B23">
      <w:r w:rsidRPr="006305E3">
        <w:t>Пенсия по потере кормильца и работа</w:t>
      </w:r>
    </w:p>
    <w:p w14:paraId="093B867F" w14:textId="77777777" w:rsidR="00D46B23" w:rsidRPr="006305E3" w:rsidRDefault="00D46B23" w:rsidP="00D46B23">
      <w:r w:rsidRPr="006305E3">
        <w:t>Сам факт работы не лишает права на пенсию по потере кормильца. Это касается как студента, подрабатывающего по вечерам, на выходных или во время каникул, так и остальных получателей. Но если получатель пенсии выходит на работу, то он лишается социальной доплаты к пенсии, если таковая назначена.</w:t>
      </w:r>
    </w:p>
    <w:p w14:paraId="4BA358FA" w14:textId="77777777" w:rsidR="00D46B23" w:rsidRPr="006305E3" w:rsidRDefault="00D46B23" w:rsidP="00D46B23">
      <w:r w:rsidRPr="006305E3">
        <w:t>Анастасия Гостищева, Анастасия Гостищева</w:t>
      </w:r>
    </w:p>
    <w:p w14:paraId="741EA74F" w14:textId="7229BA6D" w:rsidR="00D46B23" w:rsidRPr="006305E3" w:rsidRDefault="00D46B23" w:rsidP="00D46B23">
      <w:hyperlink r:id="rId25" w:history="1">
        <w:r w:rsidRPr="00291715">
          <w:rPr>
            <w:rStyle w:val="a3"/>
            <w:lang w:val="en-US"/>
          </w:rPr>
          <w:t>https</w:t>
        </w:r>
        <w:r w:rsidRPr="006305E3">
          <w:rPr>
            <w:rStyle w:val="a3"/>
          </w:rPr>
          <w:t>://</w:t>
        </w:r>
        <w:r w:rsidRPr="00291715">
          <w:rPr>
            <w:rStyle w:val="a3"/>
            <w:lang w:val="en-US"/>
          </w:rPr>
          <w:t>www</w:t>
        </w:r>
        <w:r w:rsidRPr="006305E3">
          <w:rPr>
            <w:rStyle w:val="a3"/>
          </w:rPr>
          <w:t>.</w:t>
        </w:r>
        <w:r w:rsidRPr="00291715">
          <w:rPr>
            <w:rStyle w:val="a3"/>
            <w:lang w:val="en-US"/>
          </w:rPr>
          <w:t>vbr</w:t>
        </w:r>
        <w:r w:rsidRPr="006305E3">
          <w:rPr>
            <w:rStyle w:val="a3"/>
          </w:rPr>
          <w:t>.</w:t>
        </w:r>
        <w:r w:rsidRPr="00291715">
          <w:rPr>
            <w:rStyle w:val="a3"/>
            <w:lang w:val="en-US"/>
          </w:rPr>
          <w:t>ru</w:t>
        </w:r>
        <w:r w:rsidRPr="006305E3">
          <w:rPr>
            <w:rStyle w:val="a3"/>
          </w:rPr>
          <w:t>/</w:t>
        </w:r>
        <w:r w:rsidRPr="00291715">
          <w:rPr>
            <w:rStyle w:val="a3"/>
            <w:lang w:val="en-US"/>
          </w:rPr>
          <w:t>sovety</w:t>
        </w:r>
        <w:r w:rsidRPr="006305E3">
          <w:rPr>
            <w:rStyle w:val="a3"/>
          </w:rPr>
          <w:t>/</w:t>
        </w:r>
        <w:r w:rsidRPr="00291715">
          <w:rPr>
            <w:rStyle w:val="a3"/>
            <w:lang w:val="en-US"/>
          </w:rPr>
          <w:t>help</w:t>
        </w:r>
        <w:r w:rsidRPr="006305E3">
          <w:rPr>
            <w:rStyle w:val="a3"/>
          </w:rPr>
          <w:t>/</w:t>
        </w:r>
        <w:r w:rsidRPr="00291715">
          <w:rPr>
            <w:rStyle w:val="a3"/>
            <w:lang w:val="en-US"/>
          </w:rPr>
          <w:t>people</w:t>
        </w:r>
        <w:r w:rsidRPr="006305E3">
          <w:rPr>
            <w:rStyle w:val="a3"/>
          </w:rPr>
          <w:t>-</w:t>
        </w:r>
        <w:r w:rsidRPr="00291715">
          <w:rPr>
            <w:rStyle w:val="a3"/>
            <w:lang w:val="en-US"/>
          </w:rPr>
          <w:t>and</w:t>
        </w:r>
        <w:r w:rsidRPr="006305E3">
          <w:rPr>
            <w:rStyle w:val="a3"/>
          </w:rPr>
          <w:t>-</w:t>
        </w:r>
        <w:r w:rsidRPr="00291715">
          <w:rPr>
            <w:rStyle w:val="a3"/>
            <w:lang w:val="en-US"/>
          </w:rPr>
          <w:t>economic</w:t>
        </w:r>
        <w:r w:rsidRPr="006305E3">
          <w:rPr>
            <w:rStyle w:val="a3"/>
          </w:rPr>
          <w:t>/</w:t>
        </w:r>
        <w:r w:rsidRPr="00291715">
          <w:rPr>
            <w:rStyle w:val="a3"/>
            <w:lang w:val="en-US"/>
          </w:rPr>
          <w:t>pensiya</w:t>
        </w:r>
        <w:r w:rsidRPr="006305E3">
          <w:rPr>
            <w:rStyle w:val="a3"/>
          </w:rPr>
          <w:t>-</w:t>
        </w:r>
        <w:r w:rsidRPr="00291715">
          <w:rPr>
            <w:rStyle w:val="a3"/>
            <w:lang w:val="en-US"/>
          </w:rPr>
          <w:t>po</w:t>
        </w:r>
        <w:r w:rsidRPr="006305E3">
          <w:rPr>
            <w:rStyle w:val="a3"/>
          </w:rPr>
          <w:t>-</w:t>
        </w:r>
        <w:r w:rsidRPr="00291715">
          <w:rPr>
            <w:rStyle w:val="a3"/>
            <w:lang w:val="en-US"/>
          </w:rPr>
          <w:t>potere</w:t>
        </w:r>
        <w:r w:rsidRPr="006305E3">
          <w:rPr>
            <w:rStyle w:val="a3"/>
          </w:rPr>
          <w:t>-</w:t>
        </w:r>
        <w:r w:rsidRPr="00291715">
          <w:rPr>
            <w:rStyle w:val="a3"/>
            <w:lang w:val="en-US"/>
          </w:rPr>
          <w:t>kormilca</w:t>
        </w:r>
        <w:r w:rsidRPr="006305E3">
          <w:rPr>
            <w:rStyle w:val="a3"/>
          </w:rPr>
          <w:t>-</w:t>
        </w:r>
        <w:r w:rsidRPr="00291715">
          <w:rPr>
            <w:rStyle w:val="a3"/>
            <w:lang w:val="en-US"/>
          </w:rPr>
          <w:t>v</w:t>
        </w:r>
        <w:r w:rsidRPr="006305E3">
          <w:rPr>
            <w:rStyle w:val="a3"/>
          </w:rPr>
          <w:t>-2023-</w:t>
        </w:r>
        <w:r w:rsidRPr="00291715">
          <w:rPr>
            <w:rStyle w:val="a3"/>
            <w:lang w:val="en-US"/>
          </w:rPr>
          <w:t>gody</w:t>
        </w:r>
        <w:r w:rsidRPr="006305E3">
          <w:rPr>
            <w:rStyle w:val="a3"/>
          </w:rPr>
          <w:t>/</w:t>
        </w:r>
      </w:hyperlink>
      <w:r w:rsidRPr="006305E3">
        <w:t xml:space="preserve"> </w:t>
      </w:r>
    </w:p>
    <w:p w14:paraId="79FC02F7" w14:textId="77777777" w:rsidR="00AD5EA3" w:rsidRPr="00B61260" w:rsidRDefault="00AD5EA3" w:rsidP="00AD5EA3">
      <w:pPr>
        <w:pStyle w:val="2"/>
      </w:pPr>
      <w:bookmarkStart w:id="79" w:name="_Toc221603290"/>
      <w:r w:rsidRPr="00B61260">
        <w:t>Ваш Пенсионный Брокер, 09.02.2026, В 2026 году пенсионный возраст в России достигнет 59 лет для женщин и 64 лет для мужчин</w:t>
      </w:r>
      <w:bookmarkEnd w:id="79"/>
    </w:p>
    <w:p w14:paraId="540AC50D" w14:textId="77777777" w:rsidR="00AD5EA3" w:rsidRPr="00B61260" w:rsidRDefault="00AD5EA3" w:rsidP="006E3963">
      <w:pPr>
        <w:pStyle w:val="3"/>
      </w:pPr>
      <w:bookmarkStart w:id="80" w:name="_Toc221603291"/>
      <w:r w:rsidRPr="00B61260">
        <w:t>С 2019 года в России постепенно повышают пенсионный возраст - с 55 до 60 лет для женщин и с 60 до 65 лет для мужчин. Переходный период продлится до 2028 года, и увеличение происходит поэтапно в соответствии с годом рождения.</w:t>
      </w:r>
      <w:bookmarkEnd w:id="80"/>
    </w:p>
    <w:p w14:paraId="3C365F5C" w14:textId="1F1D9EC8" w:rsidR="00AD5EA3" w:rsidRPr="00B61260" w:rsidRDefault="00AD5EA3" w:rsidP="00AD5EA3">
      <w:r w:rsidRPr="00B61260">
        <w:t>В 2026 году право на страховую пенсию получат женщины 1967 года рождения (59 лет) и мужчины 1962 года рождения (64 года). В 2025 и 2027 годах страховую пенсию по общим основаниям назначать не будут – это предусмотрено графиком реформы. Окончательно пенсионный возраст достигнет 60 лет для женщин и 65 лет для мужчин в 2028 году.</w:t>
      </w:r>
    </w:p>
    <w:p w14:paraId="0CF52BE2" w14:textId="77777777" w:rsidR="00AD5EA3" w:rsidRPr="00B61260" w:rsidRDefault="00AD5EA3" w:rsidP="00AD5EA3">
      <w:r w:rsidRPr="00B61260">
        <w:t>Право на досрочную пенсию сохраняется для граждан, работающих во вредных условиях, жителей Крайнего Севера, многодетных матерей, учителей, врачей, артистов и опекунов детей-инвалидов. При этом возраст и стаж зависят от категории, а пенсия назначается только при наличии минимального страхового стажа и пенсионных баллов (ИПК).</w:t>
      </w:r>
    </w:p>
    <w:p w14:paraId="34A14050" w14:textId="77777777" w:rsidR="00AD5EA3" w:rsidRPr="00B61260" w:rsidRDefault="00AD5EA3" w:rsidP="00AD5EA3">
      <w:r w:rsidRPr="00B61260">
        <w:t>Для назначения страховой пенсии по старости в 2026 году потребуется:</w:t>
      </w:r>
    </w:p>
    <w:p w14:paraId="292D1448" w14:textId="77777777" w:rsidR="00AD5EA3" w:rsidRPr="00B61260" w:rsidRDefault="00AD5EA3" w:rsidP="00AD5EA3">
      <w:r w:rsidRPr="00B61260">
        <w:t>Женщинам - 59 лет, мужчинам - 64 года;</w:t>
      </w:r>
    </w:p>
    <w:p w14:paraId="416FD21E" w14:textId="77777777" w:rsidR="00AD5EA3" w:rsidRPr="00B61260" w:rsidRDefault="00AD5EA3" w:rsidP="00AD5EA3">
      <w:r w:rsidRPr="00B61260">
        <w:t>Минимальный страховой стаж - 15 лет;</w:t>
      </w:r>
    </w:p>
    <w:p w14:paraId="79DC9912" w14:textId="77777777" w:rsidR="00AD5EA3" w:rsidRPr="00B61260" w:rsidRDefault="00AD5EA3" w:rsidP="00AD5EA3">
      <w:r w:rsidRPr="00B61260">
        <w:t>Минимальный ИПК - 30 баллов.</w:t>
      </w:r>
    </w:p>
    <w:p w14:paraId="1EE92F04" w14:textId="35FD2A11" w:rsidR="00AD5EA3" w:rsidRPr="00B61260" w:rsidRDefault="00AD5EA3" w:rsidP="00AD5EA3">
      <w:r w:rsidRPr="00B61260">
        <w:t xml:space="preserve">Пенсию можно оформить через портал </w:t>
      </w:r>
      <w:r w:rsidR="007D1EC4">
        <w:t>«</w:t>
      </w:r>
      <w:r w:rsidRPr="00B61260">
        <w:t>Госуслуги</w:t>
      </w:r>
      <w:r w:rsidR="007D1EC4">
        <w:t>»</w:t>
      </w:r>
      <w:r w:rsidRPr="00B61260">
        <w:t>, МФЦ или отделение Пенсионного фонда. Расчёт выплат зависит от накопленных пенсионных баллов и фиксированной выплаты, которая в 2026 году составит 9584,69 рублей, а минимальная страховая пенсия - 14 287,49 рублей.</w:t>
      </w:r>
    </w:p>
    <w:p w14:paraId="72BD8072" w14:textId="77777777" w:rsidR="00AD5EA3" w:rsidRPr="00B61260" w:rsidRDefault="00AD5EA3" w:rsidP="00AD5EA3">
      <w:r w:rsidRPr="00B61260">
        <w:lastRenderedPageBreak/>
        <w:t>Социальная пенсия для граждан без необходимого стажа и баллов будет назначаться позже: женщинам с 65 лет, мужчинам - с 70 лет.</w:t>
      </w:r>
    </w:p>
    <w:p w14:paraId="6AF58701" w14:textId="77777777" w:rsidR="00AD5EA3" w:rsidRPr="00B61260" w:rsidRDefault="00AD5EA3" w:rsidP="00AD5EA3">
      <w:r w:rsidRPr="00B61260">
        <w:t>Переход на новые возрастные границы проходит постепенно, чтобы граждане имели время накопить стаж и пенсионные баллы. В результате реформы страховые выплаты будут ежегодно увеличиваться, а средняя прибавка в 2026 году составит около 1900 рублей сверх прожиточного минимума.</w:t>
      </w:r>
    </w:p>
    <w:p w14:paraId="3D2EE0C6" w14:textId="7D1FFA90" w:rsidR="00111D7C" w:rsidRPr="001361C7" w:rsidRDefault="00AD5EA3" w:rsidP="00AD5EA3">
      <w:hyperlink r:id="rId26" w:history="1">
        <w:r w:rsidRPr="00B61260">
          <w:rPr>
            <w:rStyle w:val="a3"/>
          </w:rPr>
          <w:t>http://pbroker.ru/?p=81577</w:t>
        </w:r>
      </w:hyperlink>
    </w:p>
    <w:p w14:paraId="63486DF7" w14:textId="6D90BA48" w:rsidR="005518AD" w:rsidRPr="005518AD" w:rsidRDefault="005518AD" w:rsidP="005518AD">
      <w:pPr>
        <w:pStyle w:val="2"/>
      </w:pPr>
      <w:bookmarkStart w:id="81" w:name="_Toc221603292"/>
      <w:r w:rsidRPr="005518AD">
        <w:rPr>
          <w:lang w:val="en-US"/>
        </w:rPr>
        <w:t>Bankiros</w:t>
      </w:r>
      <w:r w:rsidRPr="005518AD">
        <w:t>.</w:t>
      </w:r>
      <w:r w:rsidRPr="005518AD">
        <w:rPr>
          <w:lang w:val="en-US"/>
        </w:rPr>
        <w:t>ru</w:t>
      </w:r>
      <w:r w:rsidRPr="005518AD">
        <w:t>, 09.02.2026, Какие доплаты и льготы ждут пенсионеров после 60, 70 и 80 лет в 2026 году</w:t>
      </w:r>
      <w:bookmarkEnd w:id="81"/>
    </w:p>
    <w:p w14:paraId="24AEF655" w14:textId="77777777" w:rsidR="005518AD" w:rsidRPr="005518AD" w:rsidRDefault="005518AD" w:rsidP="005518AD">
      <w:pPr>
        <w:pStyle w:val="3"/>
      </w:pPr>
      <w:bookmarkStart w:id="82" w:name="_Toc221603293"/>
      <w:r w:rsidRPr="005518AD">
        <w:t xml:space="preserve">Социальная поддержка пожилых людей в России охватывает как федеральные меры, так и разнообразные региональные программы. С достижением определенного возраста у пенсионеров появляется право на дополнительные выплаты, компенсации и льготы. О том, как меняется объем поддержки после 60, 70 и 80 лет, рассказал юрист, доцент Финансового университета Марчел Кырлан в беседе с </w:t>
      </w:r>
      <w:r w:rsidRPr="005518AD">
        <w:rPr>
          <w:lang w:val="en-US"/>
        </w:rPr>
        <w:t>Life</w:t>
      </w:r>
      <w:r w:rsidRPr="005518AD">
        <w:t>.</w:t>
      </w:r>
      <w:r w:rsidRPr="005518AD">
        <w:rPr>
          <w:lang w:val="en-US"/>
        </w:rPr>
        <w:t>ru</w:t>
      </w:r>
      <w:r w:rsidRPr="005518AD">
        <w:t>.</w:t>
      </w:r>
      <w:bookmarkEnd w:id="82"/>
    </w:p>
    <w:p w14:paraId="672CD133" w14:textId="77777777" w:rsidR="005518AD" w:rsidRPr="005518AD" w:rsidRDefault="005518AD" w:rsidP="005518AD">
      <w:r w:rsidRPr="005518AD">
        <w:t>Доплаты и льготы после 60 лет</w:t>
      </w:r>
    </w:p>
    <w:p w14:paraId="3D6285D1" w14:textId="77777777" w:rsidR="005518AD" w:rsidRPr="005518AD" w:rsidRDefault="005518AD" w:rsidP="005518AD">
      <w:r w:rsidRPr="005518AD">
        <w:t>При достижении 60 лет россияне получают доступ к базовому набору социальных льгот. Эксперт подчеркнул, что основные преимущества связаны с налогами и коммунальными услугами.</w:t>
      </w:r>
    </w:p>
    <w:p w14:paraId="07B4792C" w14:textId="77777777" w:rsidR="005518AD" w:rsidRPr="005518AD" w:rsidRDefault="005518AD" w:rsidP="005518AD">
      <w:r w:rsidRPr="005518AD">
        <w:t>С 60 лет граждане имеют право на освобождение от уплаты налога на имущество по одному объекту недвижимости, а также на льготы по земельному налогу. Во многих регионах действуют программы, предусматривающие скидки на оплату жилищно-коммунальных услуг и льготный проезд в городском общественном транспорте. Конкретный размер и условия этих льгот определяются законодательством субъекта РФ.</w:t>
      </w:r>
    </w:p>
    <w:p w14:paraId="31994315" w14:textId="77777777" w:rsidR="005518AD" w:rsidRPr="005518AD" w:rsidRDefault="005518AD" w:rsidP="005518AD">
      <w:r w:rsidRPr="005518AD">
        <w:t>Доплаты и льготы с 70 лет</w:t>
      </w:r>
    </w:p>
    <w:p w14:paraId="5FAF5C03" w14:textId="77777777" w:rsidR="005518AD" w:rsidRPr="005518AD" w:rsidRDefault="005518AD" w:rsidP="005518AD">
      <w:r w:rsidRPr="005518AD">
        <w:t>Достижение 70-летнего возраста не приводит к автоматическому увеличению размера пенсии на федеральном уровне. Однако, как пояснил Кырлан, именно с этого возрастного рубежа часто начинают действовать расширенные меры региональной поддержки.</w:t>
      </w:r>
    </w:p>
    <w:p w14:paraId="6569C1B2" w14:textId="77777777" w:rsidR="005518AD" w:rsidRPr="005518AD" w:rsidRDefault="005518AD" w:rsidP="005518AD">
      <w:r w:rsidRPr="005518AD">
        <w:t>В их число могут входить увеличенная компенсация расходов на ЖКУ, более широкий перечень социальных услуг на дому, а также специальные доплаты для одиноких пожилых граждан и лиц с невысоким уровнем дохода. Наличие, размер и условия получения такой помощи полностью зависят от возможностей бюджета конкретного региона и статуса самого пенсионера.</w:t>
      </w:r>
    </w:p>
    <w:p w14:paraId="2538A501" w14:textId="77777777" w:rsidR="005518AD" w:rsidRPr="005518AD" w:rsidRDefault="005518AD" w:rsidP="005518AD">
      <w:r w:rsidRPr="005518AD">
        <w:t>Доплаты и льготы после 80 лет</w:t>
      </w:r>
    </w:p>
    <w:p w14:paraId="091EDAF4" w14:textId="77777777" w:rsidR="005518AD" w:rsidRPr="005518AD" w:rsidRDefault="005518AD" w:rsidP="005518AD">
      <w:r w:rsidRPr="005518AD">
        <w:t>Значительное повышение уровня материального обеспечения наступает после достижения 80-летнего возраста. Ключевое значение имеет удвоение фиксированной выплаты к страховой пенсии. В 2026 году она составляет 9584,69 рубля, а после удвоения - 19 169,38 рубля. Данная прибавка назначается автоматически, подавать отдельные заявления на перерасчет не требуется.</w:t>
      </w:r>
    </w:p>
    <w:p w14:paraId="7FC26FF8" w14:textId="77777777" w:rsidR="005518AD" w:rsidRPr="005518AD" w:rsidRDefault="005518AD" w:rsidP="005518AD">
      <w:r w:rsidRPr="005518AD">
        <w:lastRenderedPageBreak/>
        <w:t>Помимо этого, гражданам старше 80 лет полагается ежемесячная компенсационная выплата на уход, если за ними ухаживает неработающий трудоспособный гражданин. В этом году сумма этой выплаты составляет 1413,86 рубля .</w:t>
      </w:r>
    </w:p>
    <w:p w14:paraId="614E792C" w14:textId="77777777" w:rsidR="005518AD" w:rsidRPr="005518AD" w:rsidRDefault="005518AD" w:rsidP="005518AD">
      <w:r w:rsidRPr="005518AD">
        <w:t>Нематериальные льготы и услуги</w:t>
      </w:r>
    </w:p>
    <w:p w14:paraId="1A8B8566" w14:textId="77777777" w:rsidR="005518AD" w:rsidRPr="005518AD" w:rsidRDefault="005518AD" w:rsidP="005518AD">
      <w:r w:rsidRPr="005518AD">
        <w:t>Помимо денежных выплат, пожилые граждане имеют право на ряд важных социальных и медицинских льгот. К ним относятся бесплатное обеспечение лекарствами по рецепту врача, приоритетное обслуживание в медучреждениях при наличии показаний, возможность бесплатного санаторно-курортного лечения.</w:t>
      </w:r>
    </w:p>
    <w:p w14:paraId="7589498E" w14:textId="77777777" w:rsidR="005518AD" w:rsidRPr="005518AD" w:rsidRDefault="005518AD" w:rsidP="005518AD">
      <w:r w:rsidRPr="005518AD">
        <w:t>Для одиноких пенсионеров предусмотрены услуги социальных работников, помощь в доставке продуктов и решении бытовых вопросов.</w:t>
      </w:r>
    </w:p>
    <w:p w14:paraId="2ED7D2EF" w14:textId="77777777" w:rsidR="005518AD" w:rsidRPr="005518AD" w:rsidRDefault="005518AD" w:rsidP="005518AD">
      <w:r w:rsidRPr="005518AD">
        <w:t>Что в итоге:</w:t>
      </w:r>
    </w:p>
    <w:p w14:paraId="28C3E887" w14:textId="77777777" w:rsidR="005518AD" w:rsidRPr="005518AD" w:rsidRDefault="005518AD" w:rsidP="005518AD">
      <w:r w:rsidRPr="005518AD">
        <w:t>•</w:t>
      </w:r>
      <w:r w:rsidRPr="005518AD">
        <w:tab/>
        <w:t>С 60 лет пенсионеры в России получают базовые налоговые льготы и скидки на ЖКУ, условия которых зависят от региона проживания;</w:t>
      </w:r>
    </w:p>
    <w:p w14:paraId="7EBC4460" w14:textId="77777777" w:rsidR="005518AD" w:rsidRPr="005518AD" w:rsidRDefault="005518AD" w:rsidP="005518AD">
      <w:r w:rsidRPr="005518AD">
        <w:t>•</w:t>
      </w:r>
      <w:r w:rsidRPr="005518AD">
        <w:tab/>
        <w:t>Достижение 70 лет не дает федеральной прибавки к пенсии, но открывает доступ к расширенной региональной поддержке, например, увеличенные компенсации ЖКУ;</w:t>
      </w:r>
    </w:p>
    <w:p w14:paraId="17982611" w14:textId="77777777" w:rsidR="005518AD" w:rsidRPr="005518AD" w:rsidRDefault="005518AD" w:rsidP="005518AD">
      <w:r w:rsidRPr="005518AD">
        <w:t>•</w:t>
      </w:r>
      <w:r w:rsidRPr="005518AD">
        <w:tab/>
        <w:t>Основное повышение материального обеспечения происходит после 80 лет, когда фиксированная выплата к пенсии автоматически удваивается;</w:t>
      </w:r>
    </w:p>
    <w:p w14:paraId="42F91226" w14:textId="77777777" w:rsidR="005518AD" w:rsidRPr="005518AD" w:rsidRDefault="005518AD" w:rsidP="005518AD">
      <w:r w:rsidRPr="005518AD">
        <w:t>•</w:t>
      </w:r>
      <w:r w:rsidRPr="005518AD">
        <w:tab/>
        <w:t>Гражданам старше 80 лет также полагается ежемесячная компенсационная выплата на уход, если за ними ухаживает неработающий человек;</w:t>
      </w:r>
    </w:p>
    <w:p w14:paraId="683A0994" w14:textId="77777777" w:rsidR="005518AD" w:rsidRPr="005518AD" w:rsidRDefault="005518AD" w:rsidP="005518AD">
      <w:r w:rsidRPr="005518AD">
        <w:t>•</w:t>
      </w:r>
      <w:r w:rsidRPr="005518AD">
        <w:tab/>
        <w:t>Пенсионеры также имеют право на нематериальные льготы: бесплатные лекарства по рецепту, приоритетное медицинское обслуживание и санаторно-курортное лечение;</w:t>
      </w:r>
    </w:p>
    <w:p w14:paraId="158E6170" w14:textId="77777777" w:rsidR="005518AD" w:rsidRPr="005518AD" w:rsidRDefault="005518AD" w:rsidP="005518AD">
      <w:r w:rsidRPr="005518AD">
        <w:t>•</w:t>
      </w:r>
      <w:r w:rsidRPr="005518AD">
        <w:tab/>
        <w:t>Региональные власти могут устанавливать дополнительные меры поддержки для одиноких пожилых людей;</w:t>
      </w:r>
    </w:p>
    <w:p w14:paraId="3BB2C5DD" w14:textId="3C39361D" w:rsidR="005518AD" w:rsidRPr="005518AD" w:rsidRDefault="005518AD" w:rsidP="005518AD">
      <w:hyperlink r:id="rId27" w:history="1">
        <w:r w:rsidRPr="00291715">
          <w:rPr>
            <w:rStyle w:val="a3"/>
            <w:lang w:val="en-US"/>
          </w:rPr>
          <w:t>https</w:t>
        </w:r>
        <w:r w:rsidRPr="005518AD">
          <w:rPr>
            <w:rStyle w:val="a3"/>
          </w:rPr>
          <w:t>://</w:t>
        </w:r>
        <w:r w:rsidRPr="00291715">
          <w:rPr>
            <w:rStyle w:val="a3"/>
            <w:lang w:val="en-US"/>
          </w:rPr>
          <w:t>bankiros</w:t>
        </w:r>
        <w:r w:rsidRPr="005518AD">
          <w:rPr>
            <w:rStyle w:val="a3"/>
          </w:rPr>
          <w:t>.</w:t>
        </w:r>
        <w:r w:rsidRPr="00291715">
          <w:rPr>
            <w:rStyle w:val="a3"/>
            <w:lang w:val="en-US"/>
          </w:rPr>
          <w:t>ru</w:t>
        </w:r>
        <w:r w:rsidRPr="005518AD">
          <w:rPr>
            <w:rStyle w:val="a3"/>
          </w:rPr>
          <w:t>/</w:t>
        </w:r>
        <w:r w:rsidRPr="00291715">
          <w:rPr>
            <w:rStyle w:val="a3"/>
            <w:lang w:val="en-US"/>
          </w:rPr>
          <w:t>news</w:t>
        </w:r>
        <w:r w:rsidRPr="005518AD">
          <w:rPr>
            <w:rStyle w:val="a3"/>
          </w:rPr>
          <w:t>/</w:t>
        </w:r>
        <w:r w:rsidRPr="00291715">
          <w:rPr>
            <w:rStyle w:val="a3"/>
            <w:lang w:val="en-US"/>
          </w:rPr>
          <w:t>kakie</w:t>
        </w:r>
        <w:r w:rsidRPr="005518AD">
          <w:rPr>
            <w:rStyle w:val="a3"/>
          </w:rPr>
          <w:t>-</w:t>
        </w:r>
        <w:r w:rsidRPr="00291715">
          <w:rPr>
            <w:rStyle w:val="a3"/>
            <w:lang w:val="en-US"/>
          </w:rPr>
          <w:t>doplaty</w:t>
        </w:r>
        <w:r w:rsidRPr="005518AD">
          <w:rPr>
            <w:rStyle w:val="a3"/>
          </w:rPr>
          <w:t>-</w:t>
        </w:r>
        <w:r w:rsidRPr="00291715">
          <w:rPr>
            <w:rStyle w:val="a3"/>
            <w:lang w:val="en-US"/>
          </w:rPr>
          <w:t>i</w:t>
        </w:r>
        <w:r w:rsidRPr="005518AD">
          <w:rPr>
            <w:rStyle w:val="a3"/>
          </w:rPr>
          <w:t>-</w:t>
        </w:r>
        <w:r w:rsidRPr="00291715">
          <w:rPr>
            <w:rStyle w:val="a3"/>
            <w:lang w:val="en-US"/>
          </w:rPr>
          <w:t>lgoty</w:t>
        </w:r>
        <w:r w:rsidRPr="005518AD">
          <w:rPr>
            <w:rStyle w:val="a3"/>
          </w:rPr>
          <w:t>-</w:t>
        </w:r>
        <w:r w:rsidRPr="00291715">
          <w:rPr>
            <w:rStyle w:val="a3"/>
            <w:lang w:val="en-US"/>
          </w:rPr>
          <w:t>zdut</w:t>
        </w:r>
        <w:r w:rsidRPr="005518AD">
          <w:rPr>
            <w:rStyle w:val="a3"/>
          </w:rPr>
          <w:t>-</w:t>
        </w:r>
        <w:r w:rsidRPr="00291715">
          <w:rPr>
            <w:rStyle w:val="a3"/>
            <w:lang w:val="en-US"/>
          </w:rPr>
          <w:t>pensionerov</w:t>
        </w:r>
        <w:r w:rsidRPr="005518AD">
          <w:rPr>
            <w:rStyle w:val="a3"/>
          </w:rPr>
          <w:t>-</w:t>
        </w:r>
        <w:r w:rsidRPr="00291715">
          <w:rPr>
            <w:rStyle w:val="a3"/>
            <w:lang w:val="en-US"/>
          </w:rPr>
          <w:t>posle</w:t>
        </w:r>
        <w:r w:rsidRPr="005518AD">
          <w:rPr>
            <w:rStyle w:val="a3"/>
          </w:rPr>
          <w:t>-60-70-</w:t>
        </w:r>
        <w:r w:rsidRPr="00291715">
          <w:rPr>
            <w:rStyle w:val="a3"/>
            <w:lang w:val="en-US"/>
          </w:rPr>
          <w:t>i</w:t>
        </w:r>
        <w:r w:rsidRPr="005518AD">
          <w:rPr>
            <w:rStyle w:val="a3"/>
          </w:rPr>
          <w:t>-80-</w:t>
        </w:r>
        <w:r w:rsidRPr="00291715">
          <w:rPr>
            <w:rStyle w:val="a3"/>
            <w:lang w:val="en-US"/>
          </w:rPr>
          <w:t>let</w:t>
        </w:r>
        <w:r w:rsidRPr="005518AD">
          <w:rPr>
            <w:rStyle w:val="a3"/>
          </w:rPr>
          <w:t>-</w:t>
        </w:r>
        <w:r w:rsidRPr="00291715">
          <w:rPr>
            <w:rStyle w:val="a3"/>
            <w:lang w:val="en-US"/>
          </w:rPr>
          <w:t>v</w:t>
        </w:r>
        <w:r w:rsidRPr="005518AD">
          <w:rPr>
            <w:rStyle w:val="a3"/>
          </w:rPr>
          <w:t>-2026-</w:t>
        </w:r>
        <w:r w:rsidRPr="00291715">
          <w:rPr>
            <w:rStyle w:val="a3"/>
            <w:lang w:val="en-US"/>
          </w:rPr>
          <w:t>godu</w:t>
        </w:r>
        <w:r w:rsidRPr="005518AD">
          <w:rPr>
            <w:rStyle w:val="a3"/>
          </w:rPr>
          <w:t>-20641</w:t>
        </w:r>
      </w:hyperlink>
      <w:r w:rsidRPr="005518AD">
        <w:t xml:space="preserve"> </w:t>
      </w:r>
    </w:p>
    <w:p w14:paraId="24BD451C" w14:textId="77777777" w:rsidR="009E7730" w:rsidRPr="00B61260" w:rsidRDefault="009E7730" w:rsidP="009E7730">
      <w:pPr>
        <w:pStyle w:val="2"/>
      </w:pPr>
      <w:bookmarkStart w:id="83" w:name="_Toc221603294"/>
      <w:r w:rsidRPr="00B61260">
        <w:t>Конкурент, 09.02.2026, Пенсионный возраст не имеет значения. Что ждет россиян, у которых длительный стаж</w:t>
      </w:r>
      <w:bookmarkEnd w:id="83"/>
    </w:p>
    <w:p w14:paraId="0C11045D" w14:textId="77777777" w:rsidR="009E7730" w:rsidRPr="00B61260" w:rsidRDefault="009E7730" w:rsidP="006E3963">
      <w:pPr>
        <w:pStyle w:val="3"/>
      </w:pPr>
      <w:bookmarkStart w:id="84" w:name="_Toc221603295"/>
      <w:r w:rsidRPr="00B61260">
        <w:t>Длительный стаж является основанием для досрочного выхода на пенсию. Об этом сообщает Социальный фонд РФ.</w:t>
      </w:r>
      <w:bookmarkEnd w:id="84"/>
    </w:p>
    <w:p w14:paraId="03E123D1" w14:textId="77777777" w:rsidR="009E7730" w:rsidRPr="00B61260" w:rsidRDefault="009E7730" w:rsidP="009E7730">
      <w:r w:rsidRPr="00B61260">
        <w:t>Женщины со стажем не менее 37 лет и мужчины со стажем не менее 42 лет могут уйти на заслуженный отдых на два года раньше общеустановленного пенсионного возраста, но не ранее 55 лет для женщин и 60 лет для мужчин.</w:t>
      </w:r>
    </w:p>
    <w:p w14:paraId="6F27B159" w14:textId="77777777" w:rsidR="009E7730" w:rsidRPr="00B61260" w:rsidRDefault="009E7730" w:rsidP="009E7730">
      <w:r w:rsidRPr="00B61260">
        <w:t>В стаж для досрочной пенсии включаются только периоды работы и (или) другой деятельности, во время которых гражданин был официально трудоустроен и за него уплачивались страховые взносы в СФР, а также периоды получения пособия по обязательному социальному страхованию в связи с временной нетрудоспособностью.</w:t>
      </w:r>
    </w:p>
    <w:p w14:paraId="60CB902A" w14:textId="6976FD8A" w:rsidR="009E7730" w:rsidRPr="00B61260" w:rsidRDefault="009E7730" w:rsidP="009E7730">
      <w:r w:rsidRPr="00B61260">
        <w:t xml:space="preserve">Важно помнить, что в страховой стаж при назначении досрочной пенсии за длительную работу не засчитываются </w:t>
      </w:r>
      <w:r w:rsidR="007D1EC4">
        <w:t>«</w:t>
      </w:r>
      <w:r w:rsidRPr="00B61260">
        <w:t>нестраховые</w:t>
      </w:r>
      <w:r w:rsidR="007D1EC4">
        <w:t>»</w:t>
      </w:r>
      <w:r w:rsidRPr="00B61260">
        <w:t xml:space="preserve"> периоды, которые напрямую не связаны с </w:t>
      </w:r>
      <w:r w:rsidRPr="00B61260">
        <w:lastRenderedPageBreak/>
        <w:t>осуществлением работы и уплатой страховых взносов. Например, такие периоды, как служба в армии, отпуск по уходу за ребенком, период получения пособия по безработице, уход за престарелыми или инвалидами, в такой стаж не войдут.</w:t>
      </w:r>
    </w:p>
    <w:p w14:paraId="032740AE" w14:textId="53237F5F" w:rsidR="00AD5EA3" w:rsidRPr="00B61260" w:rsidRDefault="009E7730" w:rsidP="009E7730">
      <w:hyperlink r:id="rId28" w:history="1">
        <w:r w:rsidRPr="00B61260">
          <w:rPr>
            <w:rStyle w:val="a3"/>
          </w:rPr>
          <w:t>https://konkurent.ru/article/84493</w:t>
        </w:r>
      </w:hyperlink>
    </w:p>
    <w:p w14:paraId="0DE8FA74" w14:textId="77777777" w:rsidR="00111EA6" w:rsidRPr="00B61260" w:rsidRDefault="00111EA6" w:rsidP="00111EA6">
      <w:pPr>
        <w:pStyle w:val="2"/>
      </w:pPr>
      <w:bookmarkStart w:id="85" w:name="_Toc221603296"/>
      <w:r w:rsidRPr="00B61260">
        <w:t>Конкурент, 09.02.2026, Все. Депутаты снова взялись за пенсионный возраст – подробности</w:t>
      </w:r>
      <w:bookmarkEnd w:id="85"/>
    </w:p>
    <w:p w14:paraId="3DDCEE36" w14:textId="58FCD744" w:rsidR="00111EA6" w:rsidRPr="00B61260" w:rsidRDefault="00111EA6" w:rsidP="006E3963">
      <w:pPr>
        <w:pStyle w:val="3"/>
      </w:pPr>
      <w:bookmarkStart w:id="86" w:name="_Toc221603297"/>
      <w:r w:rsidRPr="00B61260">
        <w:t xml:space="preserve">В Государственной думе решили снова поднять вопрос изменения пенсионного возраста для россиян. Об этом свидетельствует внесенный в нижнюю палату парламента законопроект. Документ уже опубликован в СОЗД ГАС </w:t>
      </w:r>
      <w:r w:rsidR="007D1EC4">
        <w:t>«</w:t>
      </w:r>
      <w:r w:rsidRPr="00B61260">
        <w:t>Законотворчество</w:t>
      </w:r>
      <w:r w:rsidR="007D1EC4">
        <w:t>»</w:t>
      </w:r>
      <w:r w:rsidRPr="00B61260">
        <w:t>.</w:t>
      </w:r>
      <w:bookmarkEnd w:id="86"/>
    </w:p>
    <w:p w14:paraId="5FAB5EB0" w14:textId="4841C568" w:rsidR="00111EA6" w:rsidRPr="00B61260" w:rsidRDefault="00111EA6" w:rsidP="00111EA6">
      <w:r w:rsidRPr="00B61260">
        <w:t xml:space="preserve">Как отмечают авторы документа в пояснительной записке, пенсионная реформа в 2018 г. была начата под влиянием </w:t>
      </w:r>
      <w:r w:rsidR="007D1EC4">
        <w:t>«</w:t>
      </w:r>
      <w:r w:rsidRPr="00B61260">
        <w:t>экономической целесообразности</w:t>
      </w:r>
      <w:r w:rsidR="007D1EC4">
        <w:t>»</w:t>
      </w:r>
      <w:r w:rsidRPr="00B61260">
        <w:t xml:space="preserve">, которую авторы инициативы назвали </w:t>
      </w:r>
      <w:r w:rsidR="007D1EC4">
        <w:t>«</w:t>
      </w:r>
      <w:r w:rsidRPr="00B61260">
        <w:t>ложной</w:t>
      </w:r>
      <w:r w:rsidR="007D1EC4">
        <w:t>»</w:t>
      </w:r>
      <w:r w:rsidRPr="00B61260">
        <w:t>.</w:t>
      </w:r>
    </w:p>
    <w:p w14:paraId="4C5C744E" w14:textId="77777777" w:rsidR="00111EA6" w:rsidRPr="00B61260" w:rsidRDefault="00111EA6" w:rsidP="00111EA6">
      <w:r w:rsidRPr="00B61260">
        <w:t>В законопроекте отмечается, что проведенная реформа, которая должна закончиться только в 2028 г., не смогла реализовать поставленных перед ней целей.</w:t>
      </w:r>
    </w:p>
    <w:p w14:paraId="11E6C388" w14:textId="2CCECFE3" w:rsidR="00111EA6" w:rsidRPr="00B61260" w:rsidRDefault="007D1EC4" w:rsidP="00111EA6">
      <w:r>
        <w:t>«</w:t>
      </w:r>
      <w:r w:rsidR="00111EA6" w:rsidRPr="00B61260">
        <w:t>Реализация пенсионной реформы привела к снижению продолжительности жизни. Средняя продолжительность жизни мужчин в России в 2019 году была 73,3 года, в 2024 году – 72,8 года. Это означает, что многие не успевают получить пенсию или получают ее лишь на несколько лет. Например, в регионах с низкой ОПЖ (Чукотка, Тува) мужчины живут в среднем 60-63 года, что делает пенсионный возраст 65 лет абсурдным</w:t>
      </w:r>
      <w:r>
        <w:t>»</w:t>
      </w:r>
      <w:r w:rsidR="00111EA6" w:rsidRPr="00B61260">
        <w:t>, – указано в пояснительной записке.</w:t>
      </w:r>
    </w:p>
    <w:p w14:paraId="5CE80129" w14:textId="1B582B6F" w:rsidR="00111EA6" w:rsidRPr="00B61260" w:rsidRDefault="00111EA6" w:rsidP="00111EA6">
      <w:r w:rsidRPr="00B61260">
        <w:t xml:space="preserve">Кроме того, авторы законопроекта отметили, что установленный ранее срок выхода на пенсию был обоснован </w:t>
      </w:r>
      <w:r w:rsidR="007D1EC4">
        <w:t>«</w:t>
      </w:r>
      <w:r w:rsidRPr="00B61260">
        <w:t>на основе медицинских исследований жизни людей, их возрастной трудоспособности и возрастной заболеваемости</w:t>
      </w:r>
      <w:r w:rsidR="007D1EC4">
        <w:t>»</w:t>
      </w:r>
      <w:r w:rsidRPr="00B61260">
        <w:t>, чего не было сделано при принятии решения о повышении пенсионного возраста в 2018 г.</w:t>
      </w:r>
    </w:p>
    <w:p w14:paraId="4B816A0B" w14:textId="77777777" w:rsidR="00111EA6" w:rsidRPr="00B61260" w:rsidRDefault="00111EA6" w:rsidP="00111EA6">
      <w:r w:rsidRPr="00B61260">
        <w:t>В связи с этим предлагается вернуть пенсионный возраст в старые рамки: 55 лет для женщин и 60 лет для мужчин.</w:t>
      </w:r>
    </w:p>
    <w:p w14:paraId="3ECE1445" w14:textId="77777777" w:rsidR="00111EA6" w:rsidRPr="00B61260" w:rsidRDefault="00111EA6" w:rsidP="00111EA6">
      <w:r w:rsidRPr="00B61260">
        <w:t>На данный момент документ направлен в комитет Госдумы по труду, социальной политике и делам ветеранов для получения отзыва.</w:t>
      </w:r>
    </w:p>
    <w:p w14:paraId="2E8C66AF" w14:textId="11A19C02" w:rsidR="009E7730" w:rsidRPr="00B61260" w:rsidRDefault="00111EA6" w:rsidP="00111EA6">
      <w:hyperlink r:id="rId29" w:history="1">
        <w:r w:rsidRPr="00B61260">
          <w:rPr>
            <w:rStyle w:val="a3"/>
          </w:rPr>
          <w:t>https://konkurent.ru/article/84515</w:t>
        </w:r>
      </w:hyperlink>
    </w:p>
    <w:p w14:paraId="6834BC01" w14:textId="77777777" w:rsidR="00D5760D" w:rsidRPr="00B61260" w:rsidRDefault="00D5760D" w:rsidP="0061348F">
      <w:pPr>
        <w:pStyle w:val="2"/>
      </w:pPr>
      <w:bookmarkStart w:id="87" w:name="_Toc221603298"/>
      <w:r w:rsidRPr="00B61260">
        <w:t>Конкурент, 09.02.2026, Пенсионеров обрадовали: ждите повышения пенсий в марте – кто в списках</w:t>
      </w:r>
      <w:bookmarkEnd w:id="87"/>
    </w:p>
    <w:p w14:paraId="4A1D64C7" w14:textId="24F99114" w:rsidR="00D5760D" w:rsidRPr="00B61260" w:rsidRDefault="00D5760D" w:rsidP="006E3963">
      <w:pPr>
        <w:pStyle w:val="3"/>
      </w:pPr>
      <w:bookmarkStart w:id="88" w:name="_Toc221603299"/>
      <w:r w:rsidRPr="00B61260">
        <w:t>Уже в следующем месяце пожилые россияне начнут получать повышенные денежные суммы от государства. Рост пенсий затронет сразу несколько категорий россиян в возрасте. Об этом рассказал депутат Государственной думы Алексей Говырин.</w:t>
      </w:r>
      <w:bookmarkEnd w:id="88"/>
    </w:p>
    <w:p w14:paraId="64B00E24" w14:textId="77777777" w:rsidR="00D5760D" w:rsidRPr="00B61260" w:rsidRDefault="00D5760D" w:rsidP="00D5760D">
      <w:r w:rsidRPr="00B61260">
        <w:t>Как отметил депутат, все надбавки будут начислены автоматически. Это значит, что обращаться в Социальный фонд с заявлениями пенсионерам не потребуется.</w:t>
      </w:r>
    </w:p>
    <w:p w14:paraId="511B71D7" w14:textId="77777777" w:rsidR="00D5760D" w:rsidRPr="00B61260" w:rsidRDefault="00D5760D" w:rsidP="00D5760D">
      <w:r w:rsidRPr="00B61260">
        <w:lastRenderedPageBreak/>
        <w:t>Так, пенсии будут увеличены для тех пожилых граждан, которым исполнилось 80 лет в феврале, а также тем, кто получил I группу инвалидности.</w:t>
      </w:r>
    </w:p>
    <w:p w14:paraId="24EB1B20" w14:textId="77777777" w:rsidR="00D5760D" w:rsidRPr="00B61260" w:rsidRDefault="00D5760D" w:rsidP="00D5760D">
      <w:r w:rsidRPr="00B61260">
        <w:t>Депутат подчеркнул, что с 1 марта для россиян, достигших 80-летнего возраста в феврале, увеличивается фиксированная выплата к страховой пенсии по старости. Ее размер удваивается. Это значит, что бонусная часть выплаты станет в два раза больше. Сам размер пенсии при этом не удваивается, повышение затрагивает исключительно фиксированную часть от страховой пенсии по старости.</w:t>
      </w:r>
    </w:p>
    <w:p w14:paraId="6A7C622E" w14:textId="77777777" w:rsidR="00D5760D" w:rsidRPr="00B61260" w:rsidRDefault="00D5760D" w:rsidP="00D5760D">
      <w:r w:rsidRPr="00B61260">
        <w:t>Данная льгота не распространяется на получателей пенсий по инвалидности или по случаю потери кормильца, поскольку она касается только страховых пенсий по старости.</w:t>
      </w:r>
    </w:p>
    <w:p w14:paraId="40CF6A75" w14:textId="77777777" w:rsidR="00D5760D" w:rsidRPr="00B61260" w:rsidRDefault="00D5760D" w:rsidP="00D5760D">
      <w:r w:rsidRPr="00B61260">
        <w:t>Если пенсионер уже получает повышенную фиксированную выплату по инвалидности I группы, то при достижении 80 лет дополнительного увеличения не произойдет. Аналогичный принцип действует и для выплат по инвалидности. Если инвалидность I группы установили в феврале 2026 г., пересчет пенсии произойдет исходя из новых данных МСЭ и отразится в ближайших поступлениях, обычно уже в марте.</w:t>
      </w:r>
    </w:p>
    <w:p w14:paraId="11E789BD" w14:textId="281FC26F" w:rsidR="00D5760D" w:rsidRPr="00B61260" w:rsidRDefault="00D5760D" w:rsidP="00D5760D">
      <w:hyperlink r:id="rId30" w:history="1">
        <w:r w:rsidRPr="00B61260">
          <w:rPr>
            <w:rStyle w:val="a3"/>
          </w:rPr>
          <w:t>https://konkurent.ru/article/84512</w:t>
        </w:r>
      </w:hyperlink>
      <w:r w:rsidRPr="00B61260">
        <w:t xml:space="preserve"> </w:t>
      </w:r>
    </w:p>
    <w:p w14:paraId="70D4478F" w14:textId="77777777" w:rsidR="00D5760D" w:rsidRPr="00B61260" w:rsidRDefault="00D5760D" w:rsidP="00D5760D">
      <w:pPr>
        <w:pStyle w:val="2"/>
      </w:pPr>
      <w:bookmarkStart w:id="89" w:name="_Toc221603300"/>
      <w:r w:rsidRPr="00B61260">
        <w:t>Конкурент, 09.02.2026, Пенсии больше 30 000 рублей. Названы регионы, где выгодно встречать старость</w:t>
      </w:r>
      <w:bookmarkEnd w:id="89"/>
    </w:p>
    <w:p w14:paraId="1ACA2B11" w14:textId="18DDEB02" w:rsidR="00D5760D" w:rsidRPr="00B61260" w:rsidRDefault="00D5760D" w:rsidP="006E3963">
      <w:pPr>
        <w:pStyle w:val="3"/>
      </w:pPr>
      <w:bookmarkStart w:id="90" w:name="_Toc221603301"/>
      <w:r w:rsidRPr="00B61260">
        <w:t>В России почти в два раза увеличилось количество регионов, где средняя пенсия неработающих пенсионеров превышает 30 тыс. руб. Об этом свидетельствуют данные Социального фонда России, на которые ссылается ТАСС.</w:t>
      </w:r>
      <w:bookmarkEnd w:id="90"/>
    </w:p>
    <w:p w14:paraId="58E2F73A" w14:textId="77777777" w:rsidR="00D5760D" w:rsidRPr="00B61260" w:rsidRDefault="00D5760D" w:rsidP="00D5760D">
      <w:r w:rsidRPr="00B61260">
        <w:t>Согласно данным ведомства, в 2026 г. число таких субъектов выросло до 11.</w:t>
      </w:r>
    </w:p>
    <w:p w14:paraId="163353EC" w14:textId="77777777" w:rsidR="00D5760D" w:rsidRPr="00B61260" w:rsidRDefault="00D5760D" w:rsidP="00D5760D">
      <w:r w:rsidRPr="00B61260">
        <w:t>Сейчас в числе лидеров по размеру пенсий оказались Чукотский автономный округ, где средний размер пенсии составляет 41 тыс. 26 руб., Ненецкий АО – 37,1 тыс. руб., Камчатский край – 36,7 тыс. руб., Магаданская область – 36,3 тыс. руб., Ханты-Мансийский АО – 35,7 тыс. руб., Ямало-Ненецкий АО – 35,3 тыс. руб., Мурманская область – 33 тыс. руб., Сахалинская область – 32,5 тыс. руб., Республика Саха – 32,2 тыс. руб., Республика Коми – 30,6 тыс. руб. и Архангельская область – 30,2 тыс. руб.</w:t>
      </w:r>
    </w:p>
    <w:p w14:paraId="4A275522" w14:textId="77777777" w:rsidR="00D5760D" w:rsidRPr="00B61260" w:rsidRDefault="00D5760D" w:rsidP="00D5760D">
      <w:r w:rsidRPr="00B61260">
        <w:t>Отмечается, что в конце 2024 г. такой высокий размер пенсий отмечался лишь в шести регионах России. В их число входили Чукотский и Ненецкий автономные округа, Камчатка, Магаданская область, а также Ханты-Мансийский и Ямало-Ненецкий округа.</w:t>
      </w:r>
    </w:p>
    <w:p w14:paraId="61F9CF5E" w14:textId="77777777" w:rsidR="00D5760D" w:rsidRPr="00B61260" w:rsidRDefault="00D5760D" w:rsidP="00D5760D">
      <w:r w:rsidRPr="00B61260">
        <w:t>К слову, согласно данным портала bdex.ru, в Приморском крае в феврале 2026 г. средний размер пенсии составил 27 тыс. 470 руб.</w:t>
      </w:r>
    </w:p>
    <w:p w14:paraId="68E3D72D" w14:textId="36382F99" w:rsidR="00111EA6" w:rsidRPr="00B61260" w:rsidRDefault="00D5760D" w:rsidP="00D5760D">
      <w:hyperlink r:id="rId31" w:history="1">
        <w:r w:rsidRPr="00B61260">
          <w:rPr>
            <w:rStyle w:val="a3"/>
          </w:rPr>
          <w:t>https://konkurent.ru/article/84514</w:t>
        </w:r>
      </w:hyperlink>
    </w:p>
    <w:p w14:paraId="01600652" w14:textId="07EB5637" w:rsidR="0061348F" w:rsidRPr="00B61260" w:rsidRDefault="0061348F" w:rsidP="0061348F">
      <w:pPr>
        <w:pStyle w:val="2"/>
      </w:pPr>
      <w:bookmarkStart w:id="91" w:name="_Toc221603302"/>
      <w:r w:rsidRPr="00B61260">
        <w:lastRenderedPageBreak/>
        <w:t>PRIMPRESS, 09.02.2026, Какие записи в трудовой будут вычеркивать при назначении пенсии</w:t>
      </w:r>
      <w:bookmarkEnd w:id="91"/>
    </w:p>
    <w:p w14:paraId="5BDF21D3" w14:textId="77777777" w:rsidR="0061348F" w:rsidRPr="00B61260" w:rsidRDefault="0061348F" w:rsidP="006E3963">
      <w:pPr>
        <w:pStyle w:val="3"/>
      </w:pPr>
      <w:bookmarkStart w:id="92" w:name="_Toc221603303"/>
      <w:r w:rsidRPr="00B61260">
        <w:t>При назначении пенсии важен не только общий стаж, но и качество записей в трудовой. Некоторые периоды СФР (бывший ПФР) может не засчитать вовсе — формально они останутся в книжке, но для стажа будут как будто вычеркнуты.</w:t>
      </w:r>
      <w:bookmarkEnd w:id="92"/>
    </w:p>
    <w:p w14:paraId="1A2171AC" w14:textId="464DDE99" w:rsidR="0061348F" w:rsidRPr="00B61260" w:rsidRDefault="0061348F" w:rsidP="0061348F">
      <w:r w:rsidRPr="00B61260">
        <w:t xml:space="preserve">Работа в фирмах‑однодневках и </w:t>
      </w:r>
      <w:r w:rsidR="007D1EC4">
        <w:t>«</w:t>
      </w:r>
      <w:r w:rsidRPr="00B61260">
        <w:t>мёртвых</w:t>
      </w:r>
      <w:r w:rsidR="007D1EC4">
        <w:t>»</w:t>
      </w:r>
      <w:r w:rsidRPr="00B61260">
        <w:t xml:space="preserve"> организациях</w:t>
      </w:r>
    </w:p>
    <w:p w14:paraId="1012A682" w14:textId="77777777" w:rsidR="0061348F" w:rsidRPr="00B61260" w:rsidRDefault="0061348F" w:rsidP="0061348F">
      <w:r w:rsidRPr="00B61260">
        <w:t>Если в трудовой указана фирма, которая фактически не работала, не платила взносы или признана фиктивной, этот период стажа могут не принять.</w:t>
      </w:r>
    </w:p>
    <w:p w14:paraId="368A8698" w14:textId="77777777" w:rsidR="0061348F" w:rsidRPr="00B61260" w:rsidRDefault="0061348F" w:rsidP="0061348F">
      <w:r w:rsidRPr="00B61260">
        <w:t>СФР сверяет данные с налоговой и фондами. Если отчётности и взносов нет, запись считают сомнительной и требуют дополнительные доказательства — приказы, договоры, справки, иногда даже подтверждение через суд.</w:t>
      </w:r>
    </w:p>
    <w:p w14:paraId="7B5A45FD" w14:textId="77777777" w:rsidR="0061348F" w:rsidRPr="00B61260" w:rsidRDefault="0061348F" w:rsidP="0061348F">
      <w:r w:rsidRPr="00B61260">
        <w:t>Ошибки, помарки и неправильное оформление записей</w:t>
      </w:r>
    </w:p>
    <w:p w14:paraId="513BF3C5" w14:textId="77777777" w:rsidR="0061348F" w:rsidRPr="00B61260" w:rsidRDefault="0061348F" w:rsidP="0061348F">
      <w:r w:rsidRPr="00B61260">
        <w:t>Записи с неточным названием организации, без даты и номера приказа, с помарками и исправлениями без печати вызывают недоверие.</w:t>
      </w:r>
    </w:p>
    <w:p w14:paraId="0403A5F6" w14:textId="77777777" w:rsidR="0061348F" w:rsidRPr="00B61260" w:rsidRDefault="0061348F" w:rsidP="0061348F">
      <w:r w:rsidRPr="00B61260">
        <w:t>Не засчитать могут:</w:t>
      </w:r>
    </w:p>
    <w:p w14:paraId="1B02763B" w14:textId="1C11258D" w:rsidR="0061348F" w:rsidRPr="00B61260" w:rsidRDefault="0061348F" w:rsidP="0061348F">
      <w:r w:rsidRPr="00B61260">
        <w:t xml:space="preserve">записи с явными исправлениями без фразы </w:t>
      </w:r>
      <w:r w:rsidR="007D1EC4">
        <w:t>«</w:t>
      </w:r>
      <w:r w:rsidRPr="00B61260">
        <w:t>Исправленному верить</w:t>
      </w:r>
      <w:r w:rsidR="007D1EC4">
        <w:t>»</w:t>
      </w:r>
      <w:r w:rsidRPr="00B61260">
        <w:t>; непонятные формулировки и нечитаемые даты; вклейки и дополнения без подписи и печати работодателя.</w:t>
      </w:r>
    </w:p>
    <w:p w14:paraId="487E8130" w14:textId="77777777" w:rsidR="0061348F" w:rsidRPr="00B61260" w:rsidRDefault="0061348F" w:rsidP="0061348F">
      <w:r w:rsidRPr="00B61260">
        <w:t>Формально трудовая — строгий документ, и любые нарушения оформления могут обернуться потерей стажа.</w:t>
      </w:r>
    </w:p>
    <w:p w14:paraId="382EDA6A" w14:textId="77777777" w:rsidR="0061348F" w:rsidRPr="00B61260" w:rsidRDefault="0061348F" w:rsidP="0061348F">
      <w:r w:rsidRPr="00B61260">
        <w:t>Периоды без страховых взносов</w:t>
      </w:r>
    </w:p>
    <w:p w14:paraId="787DF563" w14:textId="77777777" w:rsidR="0061348F" w:rsidRPr="00B61260" w:rsidRDefault="0061348F" w:rsidP="0061348F">
      <w:r w:rsidRPr="00B61260">
        <w:t>Даже если предприятие реально существовало, но за работника не платили страховые взносы или платили их формально, этот период могут не включить в страховой стаж.</w:t>
      </w:r>
    </w:p>
    <w:p w14:paraId="133BD1DA" w14:textId="33445BE0" w:rsidR="0061348F" w:rsidRPr="00B61260" w:rsidRDefault="0061348F" w:rsidP="0061348F">
      <w:r w:rsidRPr="00B61260">
        <w:t xml:space="preserve">Рискованны годы с </w:t>
      </w:r>
      <w:r w:rsidR="007D1EC4">
        <w:t>«</w:t>
      </w:r>
      <w:r w:rsidRPr="00B61260">
        <w:t>серой</w:t>
      </w:r>
      <w:r w:rsidR="007D1EC4">
        <w:t>»</w:t>
      </w:r>
      <w:r w:rsidRPr="00B61260">
        <w:t xml:space="preserve"> зарплатой, когда оформление есть, а взносы минимальные или нулевые. В таких случаях стаж засчитывают частично либо просят дополнительные подтверждения.</w:t>
      </w:r>
    </w:p>
    <w:p w14:paraId="78EE4779" w14:textId="2F3DACB5" w:rsidR="0061348F" w:rsidRPr="00B61260" w:rsidRDefault="0061348F" w:rsidP="0061348F">
      <w:r w:rsidRPr="00B61260">
        <w:t xml:space="preserve">Совместительство и </w:t>
      </w:r>
      <w:r w:rsidR="007D1EC4">
        <w:t>«</w:t>
      </w:r>
      <w:r w:rsidRPr="00B61260">
        <w:t>подработки</w:t>
      </w:r>
      <w:r w:rsidR="007D1EC4">
        <w:t>»</w:t>
      </w:r>
      <w:r w:rsidRPr="00B61260">
        <w:t xml:space="preserve"> с нарушениями</w:t>
      </w:r>
    </w:p>
    <w:p w14:paraId="6838DE65" w14:textId="77777777" w:rsidR="0061348F" w:rsidRPr="00B61260" w:rsidRDefault="0061348F" w:rsidP="0061348F">
      <w:r w:rsidRPr="00B61260">
        <w:t>Официальное совместительство учитывается, но только при правильном оформлении.</w:t>
      </w:r>
    </w:p>
    <w:p w14:paraId="68B8C931" w14:textId="6E25524B" w:rsidR="0061348F" w:rsidRPr="00B61260" w:rsidRDefault="0061348F" w:rsidP="0061348F">
      <w:r w:rsidRPr="00B61260">
        <w:t xml:space="preserve">Если работали </w:t>
      </w:r>
      <w:r w:rsidR="007D1EC4">
        <w:t>«</w:t>
      </w:r>
      <w:r w:rsidRPr="00B61260">
        <w:t>по договорённости</w:t>
      </w:r>
      <w:r w:rsidR="007D1EC4">
        <w:t>»</w:t>
      </w:r>
      <w:r w:rsidRPr="00B61260">
        <w:t>, без приказа и взносов, или все записи внесли как основное место работы, у СФР возникнут вопросы. Часть таких периодов могут не принять до уточнения и исправления документов.</w:t>
      </w:r>
    </w:p>
    <w:p w14:paraId="1693AF4E" w14:textId="03790055" w:rsidR="00D5760D" w:rsidRPr="00597E2F" w:rsidRDefault="0061348F" w:rsidP="0061348F">
      <w:hyperlink r:id="rId32" w:history="1">
        <w:r w:rsidRPr="00B61260">
          <w:rPr>
            <w:rStyle w:val="a3"/>
          </w:rPr>
          <w:t>https://primpress.ru/article/131437</w:t>
        </w:r>
      </w:hyperlink>
    </w:p>
    <w:p w14:paraId="4B16E17C" w14:textId="280A6F95" w:rsidR="00597E2F" w:rsidRPr="00597E2F" w:rsidRDefault="00597E2F" w:rsidP="00597E2F">
      <w:pPr>
        <w:pStyle w:val="2"/>
      </w:pPr>
      <w:bookmarkStart w:id="93" w:name="_Toc221603304"/>
      <w:r w:rsidRPr="00597E2F">
        <w:rPr>
          <w:lang w:val="en-US"/>
        </w:rPr>
        <w:lastRenderedPageBreak/>
        <w:t>Frank</w:t>
      </w:r>
      <w:r w:rsidRPr="00597E2F">
        <w:t xml:space="preserve"> </w:t>
      </w:r>
      <w:r w:rsidRPr="00597E2F">
        <w:rPr>
          <w:lang w:val="en-US"/>
        </w:rPr>
        <w:t>Media</w:t>
      </w:r>
      <w:r w:rsidRPr="00597E2F">
        <w:t>, 09.02.2026, Что такое страховой стаж и как узнать свой</w:t>
      </w:r>
      <w:bookmarkEnd w:id="93"/>
    </w:p>
    <w:p w14:paraId="7F62CDCC" w14:textId="77777777" w:rsidR="00597E2F" w:rsidRPr="00597E2F" w:rsidRDefault="00597E2F" w:rsidP="00597E2F">
      <w:pPr>
        <w:pStyle w:val="3"/>
      </w:pPr>
      <w:bookmarkStart w:id="94" w:name="_Toc221603305"/>
      <w:r w:rsidRPr="00597E2F">
        <w:t>Многие будущие пенсионеры сталкиваются с тем, что часть стажа не засчитывается из-за отсутствия уплаты страховых взносов. Эксперты объясняют, чем страховой стаж отличается от трудового, какие периоды входят в него и как заранее проверить свои данные, чтобы не потерять пенсионные права.</w:t>
      </w:r>
      <w:bookmarkEnd w:id="94"/>
    </w:p>
    <w:p w14:paraId="0C7DF5A9" w14:textId="77777777" w:rsidR="00597E2F" w:rsidRPr="00597E2F" w:rsidRDefault="00597E2F" w:rsidP="00597E2F">
      <w:r w:rsidRPr="00597E2F">
        <w:t>1.</w:t>
      </w:r>
      <w:r w:rsidRPr="00597E2F">
        <w:tab/>
        <w:t>Что такое</w:t>
      </w:r>
    </w:p>
    <w:p w14:paraId="5746131C" w14:textId="77777777" w:rsidR="00597E2F" w:rsidRPr="00597E2F" w:rsidRDefault="00597E2F" w:rsidP="00597E2F">
      <w:r w:rsidRPr="00597E2F">
        <w:t>2.</w:t>
      </w:r>
      <w:r w:rsidRPr="00597E2F">
        <w:tab/>
        <w:t>Что входит</w:t>
      </w:r>
    </w:p>
    <w:p w14:paraId="3657F449" w14:textId="77777777" w:rsidR="00597E2F" w:rsidRPr="00597E2F" w:rsidRDefault="00597E2F" w:rsidP="00597E2F">
      <w:r w:rsidRPr="00597E2F">
        <w:t>3.</w:t>
      </w:r>
      <w:r w:rsidRPr="00597E2F">
        <w:tab/>
        <w:t>Минимальный стаж</w:t>
      </w:r>
    </w:p>
    <w:p w14:paraId="67436990" w14:textId="77777777" w:rsidR="00597E2F" w:rsidRPr="00597E2F" w:rsidRDefault="00597E2F" w:rsidP="00597E2F">
      <w:r w:rsidRPr="00597E2F">
        <w:t>4.</w:t>
      </w:r>
      <w:r w:rsidRPr="00597E2F">
        <w:tab/>
        <w:t>Как узнать</w:t>
      </w:r>
    </w:p>
    <w:p w14:paraId="2035995F" w14:textId="77777777" w:rsidR="00597E2F" w:rsidRPr="00597E2F" w:rsidRDefault="00597E2F" w:rsidP="00597E2F">
      <w:r w:rsidRPr="00597E2F">
        <w:t>5.</w:t>
      </w:r>
      <w:r w:rsidRPr="00597E2F">
        <w:tab/>
        <w:t>Расчет</w:t>
      </w:r>
    </w:p>
    <w:p w14:paraId="4349A61B" w14:textId="77777777" w:rsidR="00597E2F" w:rsidRPr="00597E2F" w:rsidRDefault="00597E2F" w:rsidP="00597E2F">
      <w:r w:rsidRPr="00597E2F">
        <w:t>6.</w:t>
      </w:r>
      <w:r w:rsidRPr="00597E2F">
        <w:tab/>
        <w:t>Вопросы</w:t>
      </w:r>
    </w:p>
    <w:p w14:paraId="7B76366B" w14:textId="77777777" w:rsidR="00597E2F" w:rsidRPr="00597E2F" w:rsidRDefault="00597E2F" w:rsidP="00597E2F">
      <w:r w:rsidRPr="00597E2F">
        <w:t>7.</w:t>
      </w:r>
      <w:r w:rsidRPr="00597E2F">
        <w:tab/>
        <w:t>Главное</w:t>
      </w:r>
    </w:p>
    <w:p w14:paraId="01129432" w14:textId="77777777" w:rsidR="00597E2F" w:rsidRPr="00597E2F" w:rsidRDefault="00597E2F" w:rsidP="00597E2F">
      <w:r w:rsidRPr="00597E2F">
        <w:t>Что такое страховой стаж</w:t>
      </w:r>
    </w:p>
    <w:p w14:paraId="40CBF63D" w14:textId="77777777" w:rsidR="00597E2F" w:rsidRPr="001361C7" w:rsidRDefault="00597E2F" w:rsidP="00597E2F">
      <w:r w:rsidRPr="00597E2F">
        <w:t xml:space="preserve">Страховой стаж - это суммарная продолжительность периодов, за которые в Социальный фонд России (СФР, бывший ПФР) поступали страховые взносы, а также периодов, которые закон считает приравненными к стажу без уплаты взносов [1]. </w:t>
      </w:r>
      <w:r w:rsidRPr="001361C7">
        <w:t>Он важен для расчета пенсии и некоторых социальных выплат и отличается от трудового стажа своими правилами учета, объясняет управляющий партнер юридической компании «ЭНСО» Алексей Головченко.</w:t>
      </w:r>
    </w:p>
    <w:p w14:paraId="6BB26537" w14:textId="77777777" w:rsidR="00597E2F" w:rsidRPr="001361C7" w:rsidRDefault="00597E2F" w:rsidP="00597E2F">
      <w:r w:rsidRPr="001361C7">
        <w:t>Все об индексации пенсий в 2026 году: кому и насколько их повысят</w:t>
      </w:r>
    </w:p>
    <w:p w14:paraId="35E1D93B" w14:textId="77777777" w:rsidR="00597E2F" w:rsidRPr="001361C7" w:rsidRDefault="00597E2F" w:rsidP="00597E2F">
      <w:r w:rsidRPr="001361C7">
        <w:t>До 2002 года для назначения пенсии учитывался трудовой стаж - суммарное время трудовой деятельности, подтверждённое записями в трудовой книжке. Сегодня он имеет лишь историческое значение, а расчет пенсии ведётся по страховому стажу, отмечает заместитель директор АНО «Центр развития законодательства» Дмитрий Матюшенков.</w:t>
      </w:r>
    </w:p>
    <w:p w14:paraId="345775A4" w14:textId="77777777" w:rsidR="00597E2F" w:rsidRPr="001361C7" w:rsidRDefault="00597E2F" w:rsidP="00597E2F">
      <w:r w:rsidRPr="001361C7">
        <w:t>Чем отличается от трудового стажа</w:t>
      </w:r>
    </w:p>
    <w:p w14:paraId="1A48D9D1" w14:textId="77777777" w:rsidR="00597E2F" w:rsidRPr="001361C7" w:rsidRDefault="00597E2F" w:rsidP="00597E2F">
      <w:r w:rsidRPr="001361C7">
        <w:t>Трудовой (общий) стаж - это все время работы до 2002 года, независимо от уплаты взносов. Ранее он учитывался при назначении пенсии. Страховой стаж ориентирован на уплату страховых взносов с 2002 года и учитывает также определённые "нестраховые" периоды. Так получается, что человек может иметь большой трудовой стаж, но небольшой страховой, если взносы не уплачивались, уточняет Головченко.</w:t>
      </w:r>
    </w:p>
    <w:p w14:paraId="77D8D41B" w14:textId="77777777" w:rsidR="00597E2F" w:rsidRPr="001361C7" w:rsidRDefault="00597E2F" w:rsidP="00597E2F">
      <w:r w:rsidRPr="001361C7">
        <w:t>Пенсионные баллы: сколько нужно для пенсии и можно ли их купить</w:t>
      </w:r>
    </w:p>
    <w:p w14:paraId="544DFDF4" w14:textId="77777777" w:rsidR="00597E2F" w:rsidRPr="001361C7" w:rsidRDefault="00597E2F" w:rsidP="00597E2F">
      <w:r w:rsidRPr="001361C7">
        <w:t>Зачем нужен страховой стаж</w:t>
      </w:r>
    </w:p>
    <w:p w14:paraId="4F1453EE" w14:textId="77777777" w:rsidR="00597E2F" w:rsidRPr="001361C7" w:rsidRDefault="00597E2F" w:rsidP="00597E2F">
      <w:r w:rsidRPr="001361C7">
        <w:t>Без минимального страхового стажа страховая пенсия не назначается. В этом случае выплачивается социальная пенсия по старости (с 70 лет для мужчин и 65 лет для женщин), которая меньше по размеру [2]. В 2025 году для страховой пенсии требуется минимум 15 лет стажа, а к 2026 году по переходным правилам планка повысится до 16 лет, говорит Головченко.</w:t>
      </w:r>
    </w:p>
    <w:p w14:paraId="59E4A694" w14:textId="77777777" w:rsidR="00597E2F" w:rsidRPr="001361C7" w:rsidRDefault="00597E2F" w:rsidP="00597E2F">
      <w:r w:rsidRPr="001361C7">
        <w:lastRenderedPageBreak/>
        <w:t>Разница между трудовым и страховым стажем заметна на примерах, добавляет Матюшенков.</w:t>
      </w:r>
    </w:p>
    <w:p w14:paraId="33D762CB" w14:textId="77777777" w:rsidR="00597E2F" w:rsidRPr="001361C7" w:rsidRDefault="00597E2F" w:rsidP="00597E2F">
      <w:r w:rsidRPr="001361C7">
        <w:t>•</w:t>
      </w:r>
      <w:r w:rsidRPr="001361C7">
        <w:tab/>
        <w:t>период неофициальной работы может быть в трудовой книжке, но не войдёт в страховой стаж, если взносы не уплачивались;</w:t>
      </w:r>
    </w:p>
    <w:p w14:paraId="68F5D638" w14:textId="77777777" w:rsidR="00597E2F" w:rsidRPr="001361C7" w:rsidRDefault="00597E2F" w:rsidP="00597E2F">
      <w:r w:rsidRPr="001361C7">
        <w:t>•</w:t>
      </w:r>
      <w:r w:rsidRPr="001361C7">
        <w:tab/>
        <w:t>отпуск по уходу за ребёнком до 1,5 лет, который не отражается в трудовой книжке, полностью засчитывается в страховой стаж и формирует пенсионные баллы.</w:t>
      </w:r>
    </w:p>
    <w:p w14:paraId="3A27FF55" w14:textId="77777777" w:rsidR="00597E2F" w:rsidRPr="001361C7" w:rsidRDefault="00597E2F" w:rsidP="00597E2F">
      <w:r w:rsidRPr="001361C7">
        <w:t>Что входит в страховой стаж</w:t>
      </w:r>
    </w:p>
    <w:p w14:paraId="2B7B2351" w14:textId="77777777" w:rsidR="00597E2F" w:rsidRPr="001361C7" w:rsidRDefault="00597E2F" w:rsidP="00597E2F">
      <w:r w:rsidRPr="001361C7">
        <w:t>Продолжительность страхового стажа напрямую влияет на социальные гарантии: право на страховую пенсию, её размер, а также размер пособий по временной нетрудоспособности и по беременности и родам. Главное при формировании стажа - не просто факт занятости, а наличие уплаченных взносов или законодательно признанных периодов, включённых в стаж, отмечает Матюшенков.</w:t>
      </w:r>
    </w:p>
    <w:p w14:paraId="2E06A02F" w14:textId="77777777" w:rsidR="00597E2F" w:rsidRPr="001361C7" w:rsidRDefault="00597E2F" w:rsidP="00597E2F">
      <w:r w:rsidRPr="001361C7">
        <w:t>Будут ли выплачивать пособия и пенсии цифровыми рублями</w:t>
      </w:r>
    </w:p>
    <w:p w14:paraId="4F3C0909" w14:textId="77777777" w:rsidR="00597E2F" w:rsidRPr="001361C7" w:rsidRDefault="00597E2F" w:rsidP="00597E2F">
      <w:r w:rsidRPr="001361C7">
        <w:t>Кроме официальной работы в страховой стаж засчитываются, уточняет Головченко:</w:t>
      </w:r>
    </w:p>
    <w:p w14:paraId="4D336F91" w14:textId="77777777" w:rsidR="00597E2F" w:rsidRPr="001361C7" w:rsidRDefault="00597E2F" w:rsidP="00597E2F">
      <w:r w:rsidRPr="001361C7">
        <w:t>•</w:t>
      </w:r>
      <w:r w:rsidRPr="001361C7">
        <w:tab/>
        <w:t>отпуск по уходу за ребёнком до 1,5 лет;</w:t>
      </w:r>
    </w:p>
    <w:p w14:paraId="494BEA96" w14:textId="77777777" w:rsidR="00597E2F" w:rsidRPr="001361C7" w:rsidRDefault="00597E2F" w:rsidP="00597E2F">
      <w:r w:rsidRPr="001361C7">
        <w:t>•</w:t>
      </w:r>
      <w:r w:rsidRPr="001361C7">
        <w:tab/>
        <w:t>служба в армии по призыву;</w:t>
      </w:r>
    </w:p>
    <w:p w14:paraId="00735F54" w14:textId="77777777" w:rsidR="00597E2F" w:rsidRPr="001361C7" w:rsidRDefault="00597E2F" w:rsidP="00597E2F">
      <w:r w:rsidRPr="001361C7">
        <w:t>•</w:t>
      </w:r>
      <w:r w:rsidRPr="001361C7">
        <w:tab/>
        <w:t xml:space="preserve">уход за инвалидом </w:t>
      </w:r>
      <w:r w:rsidRPr="00597E2F">
        <w:rPr>
          <w:lang w:val="en-US"/>
        </w:rPr>
        <w:t>I</w:t>
      </w:r>
      <w:r w:rsidRPr="001361C7">
        <w:t xml:space="preserve"> группы, ребёнком-инвалидом или лицом старше 80 лет;</w:t>
      </w:r>
    </w:p>
    <w:p w14:paraId="651CBD08" w14:textId="77777777" w:rsidR="00597E2F" w:rsidRPr="001361C7" w:rsidRDefault="00597E2F" w:rsidP="00597E2F">
      <w:r w:rsidRPr="001361C7">
        <w:t>•</w:t>
      </w:r>
      <w:r w:rsidRPr="001361C7">
        <w:tab/>
        <w:t>получение пособия по безработице;</w:t>
      </w:r>
    </w:p>
    <w:p w14:paraId="1A8CB97F" w14:textId="77777777" w:rsidR="00597E2F" w:rsidRPr="001361C7" w:rsidRDefault="00597E2F" w:rsidP="00597E2F">
      <w:r w:rsidRPr="001361C7">
        <w:t>•</w:t>
      </w:r>
      <w:r w:rsidRPr="001361C7">
        <w:tab/>
        <w:t>проживание за границей с работающим супругом.</w:t>
      </w:r>
    </w:p>
    <w:p w14:paraId="23B4F70F" w14:textId="77777777" w:rsidR="00597E2F" w:rsidRPr="001361C7" w:rsidRDefault="00597E2F" w:rsidP="00597E2F">
      <w:r w:rsidRPr="001361C7">
        <w:t>Армия и декрет считаются социально значимыми периодами и включаются в стаж даже без уплаты взносов, чтобы поддерживать семью и обороноспособность страны.</w:t>
      </w:r>
    </w:p>
    <w:p w14:paraId="7076BD95" w14:textId="77777777" w:rsidR="00597E2F" w:rsidRPr="001361C7" w:rsidRDefault="00597E2F" w:rsidP="00597E2F">
      <w:r w:rsidRPr="001361C7">
        <w:t>Какие периоды не входят в страховой стаж</w:t>
      </w:r>
    </w:p>
    <w:p w14:paraId="1653F3BE" w14:textId="77777777" w:rsidR="00597E2F" w:rsidRPr="001361C7" w:rsidRDefault="00597E2F" w:rsidP="00597E2F">
      <w:r w:rsidRPr="001361C7">
        <w:t>В страховой стаж не включаются неоплачиваемые отпуска, работа без официального оформления и уплаты взносов, даже если человек фактически выполнял обязанности, учеба (за исключением целевых направлений) и проживание за границей без работающего супруга, добавляет Головченко. Факты работы без подтверждающих документов не учитываются - для засчета нужны записи в трудовой книжке или сведения из СФР.</w:t>
      </w:r>
    </w:p>
    <w:p w14:paraId="2DBA882E" w14:textId="77777777" w:rsidR="00597E2F" w:rsidRPr="001361C7" w:rsidRDefault="00597E2F" w:rsidP="00597E2F">
      <w:r w:rsidRPr="001361C7">
        <w:t>Пенсионный возраст в России: кто и когда сможет выйти на пенсию в 2026 году</w:t>
      </w:r>
    </w:p>
    <w:p w14:paraId="6807237A" w14:textId="77777777" w:rsidR="00597E2F" w:rsidRPr="001361C7" w:rsidRDefault="00597E2F" w:rsidP="00597E2F">
      <w:r w:rsidRPr="001361C7">
        <w:t>Минимальный страховой стаж для выхода на пенсию</w:t>
      </w:r>
    </w:p>
    <w:p w14:paraId="74E8E632" w14:textId="77777777" w:rsidR="00597E2F" w:rsidRPr="001361C7" w:rsidRDefault="00597E2F" w:rsidP="00597E2F">
      <w:r w:rsidRPr="001361C7">
        <w:t>Сколько лет стажа нужно сейчас</w:t>
      </w:r>
    </w:p>
    <w:p w14:paraId="25D3F511" w14:textId="77777777" w:rsidR="00597E2F" w:rsidRPr="001361C7" w:rsidRDefault="00597E2F" w:rsidP="00597E2F">
      <w:r w:rsidRPr="001361C7">
        <w:t>Минимальный страховой стаж для назначения страховой пенсии по старости составляет 15 лет [3]. Также требуется иметь не менее 30 пенсионных баллов, говорит Матюшенков.</w:t>
      </w:r>
    </w:p>
    <w:p w14:paraId="4F6D4C0A" w14:textId="77777777" w:rsidR="00597E2F" w:rsidRPr="001361C7" w:rsidRDefault="00597E2F" w:rsidP="00597E2F">
      <w:r w:rsidRPr="001361C7">
        <w:t>Что будет, если стажа не хватает</w:t>
      </w:r>
    </w:p>
    <w:p w14:paraId="2F0B04AF" w14:textId="77777777" w:rsidR="00597E2F" w:rsidRPr="001361C7" w:rsidRDefault="00597E2F" w:rsidP="00597E2F">
      <w:r w:rsidRPr="001361C7">
        <w:t>Если стажа не хватает, есть несколько вариантов: продолжать официально работать до достижения минимального порога; добровольно уплачивать страховые взносы в СФР (можно докупить недостающие годы - примерно 43 тысячи рублей за год); либо оформить социальную пенсию по старости, указывает Матюшенков.</w:t>
      </w:r>
    </w:p>
    <w:p w14:paraId="54BF7A60" w14:textId="77777777" w:rsidR="00597E2F" w:rsidRPr="001361C7" w:rsidRDefault="00597E2F" w:rsidP="00597E2F">
      <w:r w:rsidRPr="001361C7">
        <w:lastRenderedPageBreak/>
        <w:t>Как узнать свой страховой стаж</w:t>
      </w:r>
    </w:p>
    <w:p w14:paraId="50C695AF" w14:textId="77777777" w:rsidR="00597E2F" w:rsidRPr="001361C7" w:rsidRDefault="00597E2F" w:rsidP="00597E2F">
      <w:r w:rsidRPr="001361C7">
        <w:t>Через Госуслуги</w:t>
      </w:r>
    </w:p>
    <w:p w14:paraId="6D69281F" w14:textId="77777777" w:rsidR="00597E2F" w:rsidRPr="001361C7" w:rsidRDefault="00597E2F" w:rsidP="00597E2F">
      <w:r w:rsidRPr="001361C7">
        <w:t>Зарегистрируйтесь на портале, запросите выписку из индивидуального лицевого счета [4]. Проверьте, что все периоды работы отражены корректно, говорит Головченко.</w:t>
      </w:r>
    </w:p>
    <w:p w14:paraId="76352D63" w14:textId="77777777" w:rsidR="00597E2F" w:rsidRPr="001361C7" w:rsidRDefault="00597E2F" w:rsidP="00597E2F">
      <w:r w:rsidRPr="001361C7">
        <w:t>В каких странах нет пенсии и почему</w:t>
      </w:r>
    </w:p>
    <w:p w14:paraId="711B2007" w14:textId="77777777" w:rsidR="00597E2F" w:rsidRPr="001361C7" w:rsidRDefault="00597E2F" w:rsidP="00597E2F">
      <w:r w:rsidRPr="001361C7">
        <w:t>Через СФР</w:t>
      </w:r>
    </w:p>
    <w:p w14:paraId="38A8B07E" w14:textId="77777777" w:rsidR="00597E2F" w:rsidRPr="001361C7" w:rsidRDefault="00597E2F" w:rsidP="00597E2F">
      <w:r w:rsidRPr="001361C7">
        <w:t>Можно получить выписку онлайн или в отделении. Сверьте данные с трудовой книжкой и отчетами СЗВ-СТАЖ (ежемесячная форма отчётности, которую работодатели передают в СФР о периодах работы своих сотрудников и уплаченных страховых взносах).</w:t>
      </w:r>
    </w:p>
    <w:p w14:paraId="3A87A6AB" w14:textId="77777777" w:rsidR="00597E2F" w:rsidRPr="001361C7" w:rsidRDefault="00597E2F" w:rsidP="00597E2F">
      <w:r w:rsidRPr="001361C7">
        <w:t>Отсутствующие периоды</w:t>
      </w:r>
    </w:p>
    <w:p w14:paraId="0111C03F" w14:textId="77777777" w:rsidR="00597E2F" w:rsidRPr="001361C7" w:rsidRDefault="00597E2F" w:rsidP="00597E2F">
      <w:r w:rsidRPr="001361C7">
        <w:t>Если какие-то периоды работы не отражены в страховом стаже, нужно подать заявление в СФР с подтверждающими документами, например, трудовой книжкой, приказами или справками. Если фонд откажет в учёте этих периодов, решение можно обжаловать в суде, предоставив минимум двух свидетелей. При этом работодатель обязан передать в СФР все данные о вашей работе.</w:t>
      </w:r>
    </w:p>
    <w:p w14:paraId="2108E75D" w14:textId="77777777" w:rsidR="00597E2F" w:rsidRPr="001361C7" w:rsidRDefault="00597E2F" w:rsidP="00597E2F">
      <w:r w:rsidRPr="001361C7">
        <w:t>Расчет страхового стажа</w:t>
      </w:r>
    </w:p>
    <w:p w14:paraId="6DA09048" w14:textId="77777777" w:rsidR="00597E2F" w:rsidRPr="001361C7" w:rsidRDefault="00597E2F" w:rsidP="00597E2F">
      <w:r w:rsidRPr="001361C7">
        <w:t>Расчёт страхового стажа ведётся в календарном порядке: все включаемые периоды суммируются независимо от перерывов в работе. Его можно рассчитать в калькуляторе онлайн, например, здесь [5]. Если какие-то периоды совпадают по времени, учитывается только один из них. Например, при восьми годах официальной работы, трёх годах ухода за ребёнком до 1,5 лет, четырёх годах получения пособия по безработице и последующих пяти годах работы общий страховой стаж составит 20 лет, объясняет Матюшенков.</w:t>
      </w:r>
    </w:p>
    <w:p w14:paraId="43CC1A05" w14:textId="77777777" w:rsidR="00597E2F" w:rsidRPr="001361C7" w:rsidRDefault="00597E2F" w:rsidP="00597E2F">
      <w:r w:rsidRPr="001361C7">
        <w:t>Частые вопросы о страховом стаже: комментарии эксперта</w:t>
      </w:r>
    </w:p>
    <w:p w14:paraId="080F1DA4" w14:textId="77777777" w:rsidR="00597E2F" w:rsidRPr="001361C7" w:rsidRDefault="00597E2F" w:rsidP="00597E2F">
      <w:r w:rsidRPr="001361C7">
        <w:t>Как считается страховой стаж самозанятых?</w:t>
      </w:r>
    </w:p>
    <w:p w14:paraId="46F0DEAA" w14:textId="77777777" w:rsidR="00597E2F" w:rsidRPr="001361C7" w:rsidRDefault="00597E2F" w:rsidP="00597E2F">
      <w:r w:rsidRPr="001361C7">
        <w:t>Самозанятые не обязаны платить за себя страховые взносы, поэтому такие периоды автоматически не формируют страховой стаж. При этом взносы можно перечислять добровольно - тогда время самозанятости будет засчитано в стаж и повлияет на будущую пенсию, поясняет доцент ИМЭС Александр Суетин.</w:t>
      </w:r>
    </w:p>
    <w:p w14:paraId="219B018B" w14:textId="77777777" w:rsidR="00597E2F" w:rsidRPr="001361C7" w:rsidRDefault="00597E2F" w:rsidP="00597E2F">
      <w:r w:rsidRPr="001361C7">
        <w:t>Как начать получать пенсию на карту: через «Госуслуги» и МФЦ</w:t>
      </w:r>
    </w:p>
    <w:p w14:paraId="5296E68B" w14:textId="77777777" w:rsidR="00597E2F" w:rsidRPr="001361C7" w:rsidRDefault="00597E2F" w:rsidP="00597E2F">
      <w:r w:rsidRPr="001361C7">
        <w:t>Засчитывается ли работа за границей в страховой стаж?</w:t>
      </w:r>
    </w:p>
    <w:p w14:paraId="0217536B" w14:textId="77777777" w:rsidR="00597E2F" w:rsidRPr="001361C7" w:rsidRDefault="00597E2F" w:rsidP="00597E2F">
      <w:r w:rsidRPr="001361C7">
        <w:t>Работа за границей включается в страховой и трудовой стаж только в том случае, если человек был оформлен в российской компании и она уплачивала за него страховые взносы. Если же работа велась в иностранной компании, как правило, взносы в российскую систему не платились и записи в трудовой книжке не было. В такой ситуации ни страховой, ни трудовой стаж не увеличиваются. Аналогичная проблема может возникнуть и при удалённой работе на иностранного работодателя при проживании в России, уточняет Суетин.</w:t>
      </w:r>
    </w:p>
    <w:p w14:paraId="53E7D915" w14:textId="77777777" w:rsidR="00597E2F" w:rsidRPr="001361C7" w:rsidRDefault="00597E2F" w:rsidP="00597E2F">
      <w:r w:rsidRPr="001361C7">
        <w:t>Что делать, если работодатель не платил страховые взносы?</w:t>
      </w:r>
    </w:p>
    <w:p w14:paraId="007FD0BA" w14:textId="77777777" w:rsidR="00597E2F" w:rsidRPr="001361C7" w:rsidRDefault="00597E2F" w:rsidP="00597E2F">
      <w:r w:rsidRPr="001361C7">
        <w:lastRenderedPageBreak/>
        <w:t>Каждый человек может проверить, уплачивает ли работодатель страховые взносы. Для этого на «Госуслугах» нужно запросить выписку из индивидуального лицевого счёта в Социальном фонде. Если взносы не отражены, стоит обратиться к работодателю и уточнить причины. Иногда это связано с технической ошибкой бухгалтерии, но возможны и случаи уклонения от уплаты. В крайнем случае работника можно защитить свои права через суд, однако лучше решать вопрос напрямую. Поэтому особенно важно регулярно проверять сведения о своём стаже, особенно в начале трудовой карьеры, резюмирует Суетин.</w:t>
      </w:r>
    </w:p>
    <w:p w14:paraId="42772EBC" w14:textId="77777777" w:rsidR="00597E2F" w:rsidRPr="001361C7" w:rsidRDefault="00597E2F" w:rsidP="00597E2F">
      <w:r w:rsidRPr="001361C7">
        <w:t>Могут ли приставы арестовать пенсию и что делать, если заблокировали пенсионную карту</w:t>
      </w:r>
    </w:p>
    <w:p w14:paraId="7148C0DB" w14:textId="77777777" w:rsidR="00597E2F" w:rsidRPr="001361C7" w:rsidRDefault="00597E2F" w:rsidP="00597E2F">
      <w:r w:rsidRPr="001361C7">
        <w:t>Главное о страховом стаже</w:t>
      </w:r>
    </w:p>
    <w:p w14:paraId="0F1B7FB5" w14:textId="77777777" w:rsidR="00597E2F" w:rsidRPr="001361C7" w:rsidRDefault="00597E2F" w:rsidP="00597E2F">
      <w:r w:rsidRPr="001361C7">
        <w:t>•</w:t>
      </w:r>
      <w:r w:rsidRPr="001361C7">
        <w:tab/>
        <w:t>Страховой стаж определяет право на страховую пенсию и влияет на её размер, а также на пособия.</w:t>
      </w:r>
    </w:p>
    <w:p w14:paraId="2CFEF6AE" w14:textId="77777777" w:rsidR="00597E2F" w:rsidRPr="001361C7" w:rsidRDefault="00597E2F" w:rsidP="00597E2F">
      <w:r w:rsidRPr="001361C7">
        <w:t>•</w:t>
      </w:r>
      <w:r w:rsidRPr="001361C7">
        <w:tab/>
        <w:t>Для пенсии учитывается именно страховой стаж, а не трудовой.</w:t>
      </w:r>
    </w:p>
    <w:p w14:paraId="4C4A4654" w14:textId="77777777" w:rsidR="00597E2F" w:rsidRPr="001361C7" w:rsidRDefault="00597E2F" w:rsidP="00597E2F">
      <w:r w:rsidRPr="001361C7">
        <w:t>•</w:t>
      </w:r>
      <w:r w:rsidRPr="001361C7">
        <w:tab/>
        <w:t>В 2025 году минимальный стаж для страховой пенсии - 15 лет и не менее 30 пенсионных баллов.</w:t>
      </w:r>
    </w:p>
    <w:p w14:paraId="5878EB8A" w14:textId="77777777" w:rsidR="00597E2F" w:rsidRPr="001361C7" w:rsidRDefault="00597E2F" w:rsidP="00597E2F">
      <w:r w:rsidRPr="001361C7">
        <w:t>•</w:t>
      </w:r>
      <w:r w:rsidRPr="001361C7">
        <w:tab/>
        <w:t>В стаж входят не только периоды работы, но и социально значимые периоды, например служба в армии и уход за ребёнком до 1,5 лет.</w:t>
      </w:r>
    </w:p>
    <w:p w14:paraId="31F103F8" w14:textId="77777777" w:rsidR="00597E2F" w:rsidRPr="001361C7" w:rsidRDefault="00597E2F" w:rsidP="00597E2F">
      <w:r w:rsidRPr="001361C7">
        <w:t>•</w:t>
      </w:r>
      <w:r w:rsidRPr="001361C7">
        <w:tab/>
        <w:t>Работа без официального оформления и уплаты взносов в страховой стаж не засчитывается.</w:t>
      </w:r>
    </w:p>
    <w:p w14:paraId="06321E15" w14:textId="77777777" w:rsidR="00597E2F" w:rsidRPr="001361C7" w:rsidRDefault="00597E2F" w:rsidP="00597E2F">
      <w:r w:rsidRPr="001361C7">
        <w:t>•</w:t>
      </w:r>
      <w:r w:rsidRPr="001361C7">
        <w:tab/>
        <w:t>При нехватке стажа его можно добрать за счёт продолжения работы или добровольных взносов.</w:t>
      </w:r>
    </w:p>
    <w:p w14:paraId="4BB8CF10" w14:textId="77777777" w:rsidR="00597E2F" w:rsidRPr="001361C7" w:rsidRDefault="00597E2F" w:rsidP="00597E2F">
      <w:r w:rsidRPr="001361C7">
        <w:t>•</w:t>
      </w:r>
      <w:r w:rsidRPr="001361C7">
        <w:tab/>
        <w:t>Свой страховой стаж важно регулярно проверять через Госуслуги или СФР.</w:t>
      </w:r>
    </w:p>
    <w:p w14:paraId="1C36E6DF" w14:textId="242DDFB0" w:rsidR="00597E2F" w:rsidRPr="001361C7" w:rsidRDefault="00597E2F" w:rsidP="00597E2F">
      <w:hyperlink r:id="rId33" w:history="1">
        <w:r w:rsidRPr="006247FF">
          <w:rPr>
            <w:rStyle w:val="a3"/>
            <w:lang w:val="en-US"/>
          </w:rPr>
          <w:t>https</w:t>
        </w:r>
        <w:r w:rsidRPr="001361C7">
          <w:rPr>
            <w:rStyle w:val="a3"/>
          </w:rPr>
          <w:t>://</w:t>
        </w:r>
        <w:r w:rsidRPr="006247FF">
          <w:rPr>
            <w:rStyle w:val="a3"/>
            <w:lang w:val="en-US"/>
          </w:rPr>
          <w:t>frankmedia</w:t>
        </w:r>
        <w:r w:rsidRPr="001361C7">
          <w:rPr>
            <w:rStyle w:val="a3"/>
          </w:rPr>
          <w:t>.</w:t>
        </w:r>
        <w:r w:rsidRPr="006247FF">
          <w:rPr>
            <w:rStyle w:val="a3"/>
            <w:lang w:val="en-US"/>
          </w:rPr>
          <w:t>ru</w:t>
        </w:r>
        <w:r w:rsidRPr="001361C7">
          <w:rPr>
            <w:rStyle w:val="a3"/>
          </w:rPr>
          <w:t>/261149</w:t>
        </w:r>
      </w:hyperlink>
      <w:r w:rsidRPr="001361C7">
        <w:t xml:space="preserve"> </w:t>
      </w:r>
    </w:p>
    <w:p w14:paraId="56206FFD" w14:textId="20E397CD" w:rsidR="000F747C" w:rsidRPr="005F688B" w:rsidRDefault="000F747C" w:rsidP="000F747C">
      <w:pPr>
        <w:pStyle w:val="2"/>
      </w:pPr>
      <w:bookmarkStart w:id="95" w:name="_Toc221603306"/>
      <w:r>
        <w:t>Аргументы.ру, 09.02.2026</w:t>
      </w:r>
      <w:r w:rsidRPr="005F688B">
        <w:t xml:space="preserve">, </w:t>
      </w:r>
      <w:r>
        <w:t>Парадокс пенсионной системы: фонды богатеют, а выплаты снижаются</w:t>
      </w:r>
      <w:bookmarkEnd w:id="95"/>
    </w:p>
    <w:p w14:paraId="69E4FF2D" w14:textId="77777777" w:rsidR="000F747C" w:rsidRDefault="000F747C" w:rsidP="000F747C">
      <w:pPr>
        <w:pStyle w:val="3"/>
      </w:pPr>
      <w:bookmarkStart w:id="96" w:name="_Toc221603307"/>
      <w:r>
        <w:t>В России наблюдается стремительное падение коэффициента замещения: по данным Росстата, средние пенсии опустились ниже 24% от средних зарплат. Это вдвое меньше целевого показателя в 40%, который ранее обозначался как общеевропейский стандарт. Несмотря на повышение пенсионного возраста и рост числа работающих граждан, пенсионная система демонстрирует парадокс - доходы фондов растут, а относительный размер выплат сокращается.</w:t>
      </w:r>
      <w:bookmarkEnd w:id="96"/>
    </w:p>
    <w:p w14:paraId="111E4ED2" w14:textId="77777777" w:rsidR="000F747C" w:rsidRDefault="000F747C" w:rsidP="000F747C">
      <w:r>
        <w:t>Основной причиной негативной динамики эксперты называют неэффективную индексацию. С 2015 года зарплаты в стране выросли в 2,6 раза, в то время как средние пенсии увеличились лишь в 1,75 раза. Ситуацию усугубляет сохраняющаяся разница в выплатах работающим и неработающим пенсионерам, которая достигает 3,5 тысячи рублей из-за неполного учёта предыдущих периодов заморозки индексации.</w:t>
      </w:r>
    </w:p>
    <w:p w14:paraId="52C2903A" w14:textId="77777777" w:rsidR="000F747C" w:rsidRDefault="000F747C" w:rsidP="000F747C">
      <w:r>
        <w:t xml:space="preserve">Серьёзным вызовом 2026 года станет выход на пенсию поколения женщин 1967 года рождения, чьи накопления формировались в рамках реформы 2002 года. Специалисты </w:t>
      </w:r>
      <w:r>
        <w:lastRenderedPageBreak/>
        <w:t>предупреждают об обесценении обязательного накопительного элемента: реальные потери в страховой части пенсии могут составить от 2 до 11 тысяч рублей ежемесячно, в то время как выплаты от НПФ покроют лишь малую часть этой суммы.</w:t>
      </w:r>
    </w:p>
    <w:p w14:paraId="61A69664" w14:textId="6C05B470" w:rsidR="0061348F" w:rsidRPr="001361C7" w:rsidRDefault="000F747C" w:rsidP="000F747C">
      <w:hyperlink r:id="rId34" w:history="1">
        <w:r w:rsidRPr="00291715">
          <w:rPr>
            <w:rStyle w:val="a3"/>
          </w:rPr>
          <w:t>https://argumenti.ru/society/2026/02/986031</w:t>
        </w:r>
      </w:hyperlink>
      <w:r w:rsidRPr="001361C7">
        <w:t xml:space="preserve"> </w:t>
      </w:r>
    </w:p>
    <w:p w14:paraId="7D38CE88" w14:textId="77777777" w:rsidR="000F747C" w:rsidRPr="001361C7" w:rsidRDefault="000F747C" w:rsidP="000F747C"/>
    <w:p w14:paraId="4A71D91B" w14:textId="77777777" w:rsidR="00111D7C" w:rsidRPr="00B61260" w:rsidRDefault="00111D7C" w:rsidP="00111D7C">
      <w:pPr>
        <w:pStyle w:val="10"/>
      </w:pPr>
      <w:bookmarkStart w:id="97" w:name="_Toc99318655"/>
      <w:bookmarkStart w:id="98" w:name="_Toc165991075"/>
      <w:bookmarkStart w:id="99" w:name="_Toc221603308"/>
      <w:r w:rsidRPr="00B61260">
        <w:t>Региональные СМИ</w:t>
      </w:r>
      <w:bookmarkEnd w:id="25"/>
      <w:bookmarkEnd w:id="97"/>
      <w:bookmarkEnd w:id="98"/>
      <w:bookmarkEnd w:id="99"/>
    </w:p>
    <w:p w14:paraId="1D2A9F2A" w14:textId="77777777" w:rsidR="005A43B7" w:rsidRPr="005A43B7" w:rsidRDefault="005A43B7" w:rsidP="005A43B7">
      <w:pPr>
        <w:pStyle w:val="2"/>
      </w:pPr>
      <w:bookmarkStart w:id="100" w:name="_Toc221603309"/>
      <w:r>
        <w:rPr>
          <w:lang w:val="en-US"/>
        </w:rPr>
        <w:t>KrasnodarMedia</w:t>
      </w:r>
      <w:r w:rsidRPr="005A43B7">
        <w:t>.</w:t>
      </w:r>
      <w:r>
        <w:rPr>
          <w:lang w:val="en-US"/>
        </w:rPr>
        <w:t>su</w:t>
      </w:r>
      <w:r w:rsidRPr="005A43B7">
        <w:t>, 10.02.2026, Почему россияне с большим рабочим стажем получают маленькие пенсии</w:t>
      </w:r>
      <w:bookmarkEnd w:id="100"/>
    </w:p>
    <w:p w14:paraId="00AF47E4" w14:textId="77777777" w:rsidR="005A43B7" w:rsidRDefault="005A43B7" w:rsidP="005A43B7">
      <w:pPr>
        <w:pStyle w:val="3"/>
      </w:pPr>
      <w:bookmarkStart w:id="101" w:name="_Toc221603310"/>
      <w:r>
        <w:t>Многие пенсионеры по-прежнему получают низкие выплаты, несмотря на большой рабочий стаж. Эксперт Яков Якубович объяснил причины маленьких пенсий и предложил пути реформирования системы</w:t>
      </w:r>
      <w:bookmarkEnd w:id="101"/>
    </w:p>
    <w:p w14:paraId="0728D8BE" w14:textId="5A8A2218" w:rsidR="005A43B7" w:rsidRPr="00AB0A53" w:rsidRDefault="005A43B7" w:rsidP="005A43B7">
      <w:r>
        <w:t>Пенсия в России зависит от стажа (минимум 15 лет) и пенсионных баллов (ИПК), которые формируются из взносов с официальной зарплаты. Однако даже при соблюдении условий выплаты остаются скромными — в среднем на уровне 25% от зарплаты.</w:t>
      </w:r>
    </w:p>
    <w:p w14:paraId="5F3A44B7" w14:textId="77777777" w:rsidR="005A43B7" w:rsidRPr="005A43B7" w:rsidRDefault="005A43B7" w:rsidP="005A43B7">
      <w:r w:rsidRPr="005A43B7">
        <w:t>Основные причины низких пенсий: слабый коэффициент замещения, рост числа пенсионеров при сокращении работающих. Также проблема — в массовой теневой занятости. Около 21 млн человек не платят взносы.  Ещеодна причина — почти неразвитый накопительный компонент (активы НПФ — всего 3,6 трлн руб.).</w:t>
      </w:r>
    </w:p>
    <w:p w14:paraId="7CD346BA" w14:textId="77777777" w:rsidR="005A43B7" w:rsidRPr="00420D04" w:rsidRDefault="005A43B7" w:rsidP="005A43B7">
      <w:r w:rsidRPr="005A43B7">
        <w:t xml:space="preserve">Эксперт рассказал о мерах, способных увеличить пенсионные выплаты. Это повышение пенсионного возраста, индексация пенсий, стимулы к добровольным накоплениям. </w:t>
      </w:r>
      <w:r w:rsidRPr="00420D04">
        <w:t>Но они не решают главных проблем из-за бюджетных ограничений, низких зарплат и слабого финансового рынка.</w:t>
      </w:r>
    </w:p>
    <w:p w14:paraId="3E4C1218" w14:textId="7F0355C9" w:rsidR="005A43B7" w:rsidRPr="00420D04" w:rsidRDefault="005A43B7" w:rsidP="005A43B7">
      <w:r w:rsidRPr="00420D04">
        <w:t>Эксперт</w:t>
      </w:r>
      <w:r w:rsidR="00420D04" w:rsidRPr="00420D04">
        <w:t xml:space="preserve"> </w:t>
      </w:r>
      <w:r w:rsidRPr="00420D04">
        <w:t xml:space="preserve">считает, что выход — в переходе к многоуровневой системе: базовая государственная пенсия, обязательные профессиональные накопления и добровольные сбережения с налоговой поддержкой. В отдалённой перспективе возможен безусловный базовый доход, но пока реалистичнее укреплять смешанную модель, передает </w:t>
      </w:r>
      <w:r w:rsidRPr="005A43B7">
        <w:rPr>
          <w:lang w:val="en-US"/>
        </w:rPr>
        <w:t>runews</w:t>
      </w:r>
      <w:r w:rsidRPr="00420D04">
        <w:t>24.</w:t>
      </w:r>
      <w:r w:rsidRPr="005A43B7">
        <w:rPr>
          <w:lang w:val="en-US"/>
        </w:rPr>
        <w:t>ru</w:t>
      </w:r>
    </w:p>
    <w:p w14:paraId="0CA2BE19" w14:textId="20B14D64" w:rsidR="00111D7C" w:rsidRPr="00AB0A53" w:rsidRDefault="005A43B7" w:rsidP="005A43B7">
      <w:hyperlink r:id="rId35" w:history="1">
        <w:r w:rsidRPr="006247FF">
          <w:rPr>
            <w:rStyle w:val="a3"/>
            <w:lang w:val="en-US"/>
          </w:rPr>
          <w:t>https</w:t>
        </w:r>
        <w:r w:rsidRPr="006247FF">
          <w:rPr>
            <w:rStyle w:val="a3"/>
          </w:rPr>
          <w:t>://</w:t>
        </w:r>
        <w:r w:rsidRPr="006247FF">
          <w:rPr>
            <w:rStyle w:val="a3"/>
            <w:lang w:val="en-US"/>
          </w:rPr>
          <w:t>krasnodarmedia</w:t>
        </w:r>
        <w:r w:rsidRPr="006247FF">
          <w:rPr>
            <w:rStyle w:val="a3"/>
          </w:rPr>
          <w:t>.</w:t>
        </w:r>
        <w:r w:rsidRPr="006247FF">
          <w:rPr>
            <w:rStyle w:val="a3"/>
            <w:lang w:val="en-US"/>
          </w:rPr>
          <w:t>su</w:t>
        </w:r>
        <w:r w:rsidRPr="006247FF">
          <w:rPr>
            <w:rStyle w:val="a3"/>
          </w:rPr>
          <w:t>/</w:t>
        </w:r>
        <w:r w:rsidRPr="006247FF">
          <w:rPr>
            <w:rStyle w:val="a3"/>
            <w:lang w:val="en-US"/>
          </w:rPr>
          <w:t>news</w:t>
        </w:r>
        <w:r w:rsidRPr="006247FF">
          <w:rPr>
            <w:rStyle w:val="a3"/>
          </w:rPr>
          <w:t>/2393128/</w:t>
        </w:r>
      </w:hyperlink>
      <w:r w:rsidRPr="00AB0A53">
        <w:t xml:space="preserve"> </w:t>
      </w:r>
    </w:p>
    <w:p w14:paraId="7AA15D7C" w14:textId="77777777" w:rsidR="00420D04" w:rsidRPr="00E72E42" w:rsidRDefault="00420D04" w:rsidP="005A43B7"/>
    <w:p w14:paraId="5A637E07" w14:textId="77777777" w:rsidR="00111D7C" w:rsidRDefault="00111D7C" w:rsidP="00111D7C">
      <w:pPr>
        <w:pStyle w:val="251"/>
      </w:pPr>
      <w:bookmarkStart w:id="102" w:name="_Toc99271704"/>
      <w:bookmarkStart w:id="103" w:name="_Toc99318656"/>
      <w:bookmarkStart w:id="104" w:name="_Toc165991076"/>
      <w:bookmarkStart w:id="105" w:name="_Toc62681899"/>
      <w:bookmarkStart w:id="106" w:name="_Toc221603311"/>
      <w:bookmarkEnd w:id="26"/>
      <w:bookmarkEnd w:id="27"/>
      <w:bookmarkEnd w:id="28"/>
      <w:r w:rsidRPr="00B61260">
        <w:lastRenderedPageBreak/>
        <w:t>НОВОСТИ МАКРОЭКОНОМИКИ</w:t>
      </w:r>
      <w:bookmarkEnd w:id="102"/>
      <w:bookmarkEnd w:id="103"/>
      <w:bookmarkEnd w:id="104"/>
      <w:bookmarkEnd w:id="106"/>
    </w:p>
    <w:p w14:paraId="21EF8D30" w14:textId="77777777" w:rsidR="004138D1" w:rsidRDefault="004138D1" w:rsidP="004138D1">
      <w:pPr>
        <w:pStyle w:val="2"/>
      </w:pPr>
      <w:bookmarkStart w:id="107" w:name="_Toc221603312"/>
      <w:r>
        <w:t>Коммерсантъ, 09.02.2026, Будь что было</w:t>
      </w:r>
      <w:bookmarkEnd w:id="107"/>
    </w:p>
    <w:p w14:paraId="7E081D3C" w14:textId="77777777" w:rsidR="004138D1" w:rsidRDefault="004138D1" w:rsidP="004138D1">
      <w:pPr>
        <w:pStyle w:val="3"/>
      </w:pPr>
      <w:bookmarkStart w:id="108" w:name="_Toc221603313"/>
      <w:r>
        <w:t>Заседание совета директоров Банка России 13 февраля будет опорным, помимо решения по ставке регулятор представит обновленный макропрогноз, обозначив ожидания относительно ключевых показателей российской экономики. При этом руководству Центробанка придется опираться на неполные данные: оценку инфляции за январь Росстат опубликует только в пятницу вечером, когда решение по ставке уже будет принято. Это одна из причин, по которым в этот раз ЦБ может приостановить цикл снижения ключевой ставки, сохранив ее на уровне 16%, считают эксперты. Какие еще факторы говорят в пользу паузы, а какие против и как на решение отреагирует фондовый рынок, выясняли «Ъ-Инвестиции».</w:t>
      </w:r>
      <w:bookmarkEnd w:id="108"/>
    </w:p>
    <w:p w14:paraId="18568CD9" w14:textId="77777777" w:rsidR="004138D1" w:rsidRDefault="004138D1" w:rsidP="004138D1">
      <w:r>
        <w:t>Неясная картина</w:t>
      </w:r>
    </w:p>
    <w:p w14:paraId="4B6612A9" w14:textId="77777777" w:rsidR="004138D1" w:rsidRDefault="004138D1" w:rsidP="004138D1">
      <w:r>
        <w:t>Выступая на пресс-конференции по итогам последнего заседания по ключевой ставке в прошлом году, глава Банка России Эльвира Набиуллина заявила, что в ближайшие месяцы регулятор будет обращать особое внимание на то, «как цены, а также ожидания людей и бизнеса отреагируют на повышение НДС и тарифов», и на развитие ситуации «с другими проинфляционными и дезинфляционными рисками». «Реализация проинфляционных рисков может потребовать пауз в движении ставки. Это значит, что не будет снижения в режиме автопилота»,— подчеркнула председатель ЦБ.</w:t>
      </w:r>
    </w:p>
    <w:p w14:paraId="25E6AF38" w14:textId="77777777" w:rsidR="004138D1" w:rsidRDefault="004138D1" w:rsidP="004138D1">
      <w:r>
        <w:t>По итогам 2025 года инфляция, по данным Росстата, составила 5,59%, что стало минимальным значением за последние пять лет. По сравнению с 2024 годом, когда рост цен достиг 9,52%, показатель снизился почти вдвое. Данные за декабрь оказались беспрецедентными — инфляция составила 0,32% и стала минимальной для этого месяца за всю историю наблюдений. Однако уже в первые недели нового года после повышения НДС с 20% до 22% ситуация изменилась: за период с 1 по 12 января недельная инфляция составила 1,26%, с 13 по 19 января — 0,45%.</w:t>
      </w:r>
    </w:p>
    <w:p w14:paraId="1DDCB84F" w14:textId="77777777" w:rsidR="004138D1" w:rsidRDefault="004138D1" w:rsidP="004138D1">
      <w:r>
        <w:t>«С высокой вероятностью итоговое значение инфляции за январь может превысить 2%, что существенно отклоняется от целевой траектории ЦБ на этот месяц (около 0,4%), и этот фактор, скорее всего, не позволит регулятору снизить ключевую ставку на пятничном заседании»,— предупреждает начальник отдела кредитного анализа и макроэкономики «РСХБ Управление активами» Павел Паевский.</w:t>
      </w:r>
    </w:p>
    <w:p w14:paraId="379774AF" w14:textId="77777777" w:rsidR="004138D1" w:rsidRDefault="004138D1" w:rsidP="004138D1">
      <w:r>
        <w:t>Банк России 13 февраля «займет выжидательную позицию» и сохранит ставку на уровне 16% годовых, соглашается глава аналитического департамента «Цифра брокер» Наталия Пырьева. «Основная причина — ожидаемое ускорение инфляции в начале года на фоне повышения НДС и неопределенность относительно того, заложен ли эффект в цены или еще может спровоцировать инфляционную спираль»,— поясняет она.</w:t>
      </w:r>
    </w:p>
    <w:p w14:paraId="48642A13" w14:textId="77777777" w:rsidR="004138D1" w:rsidRDefault="004138D1" w:rsidP="004138D1">
      <w:r>
        <w:t xml:space="preserve">Помимо измеряемых Росстатом показателей роста цен, высокими остаются и инфляционные ожидания россиян. По данным опроса «инФОМ», проведенного по заказу Банка России, в январе они остались на уровне декабря (13,7%), максимальном с февраля 2025 года. Оценка наблюдаемой инфляции также не изменилась и составила 14,5%. «Хотя инфляционные ожидания населения не выросли, что уже неплохо, их </w:t>
      </w:r>
      <w:r>
        <w:lastRenderedPageBreak/>
        <w:t>стабилизация на локальных максимумах остается аргументом в пользу осторожности при принятии решения по ключевой ставке»,— отмечает руководитель отдела макроэкономического анализа ФГ «Финам» Ольга Беленькая. Схожим образом ситуацию оценивает бизнес: по данным опроса ЦБ, в январе ценовые ожидания предприятий выросли четвертый месяц подряд и достигли максимального уровня с апреля 2022 года.</w:t>
      </w:r>
    </w:p>
    <w:p w14:paraId="45AF0633" w14:textId="77777777" w:rsidR="004138D1" w:rsidRDefault="004138D1" w:rsidP="004138D1">
      <w:r>
        <w:t>По мнению главы аналитического отдела УК ПСБ Александра Головцова, повышение ставки НДС «может еще транслироваться в цены в феврале после распродажи запасов, закупленных по старой ставке». Прежде чем принимать решение по ключевой ставке, Банку России необходимо в полной мере оценить влияние фискального фактора на инфляцию, однако Росстат опубликует январскую статистику только вечером 13 февраля, уже после заседания регулятора, отмечает эксперт. «Отсутствие полных данных по инфляции за январь будет одной из ключевых причин сохранения ставки на уровне 16% годовых»,— считает господин Головцов. Руководство ЦБ неоднократно заявляло, что принимает решения по ставке на основании полной месячной статистики, в то время как недельные оценки принимаются во внимание, но не являются решающими, напоминает Ольга Беленькая. Отсутствие данных за январь — дополнительный аргумент в пользу паузы, соглашается она.</w:t>
      </w:r>
    </w:p>
    <w:p w14:paraId="668DB08F" w14:textId="77777777" w:rsidR="004138D1" w:rsidRDefault="004138D1" w:rsidP="004138D1">
      <w:r>
        <w:t>В пользу мягкости</w:t>
      </w:r>
    </w:p>
    <w:p w14:paraId="64BB5C93" w14:textId="77777777" w:rsidR="004138D1" w:rsidRDefault="004138D1" w:rsidP="004138D1">
      <w:r>
        <w:t>Если Банк России все же продолжит цикл смягчения денежно-кредитной политики (ДКП), то в лучшем случае повторит шаг, предпринятый на декабрьском заседании, то есть снизит ставку на 50 базисных пунктов (б. п.), до 15,5% годовых, считают эксперты, опрошенные «Ъ-Инвестициями». Среди факторов, говорящих в пользу такого решения, инвестиционный стратег «Гарда Капитала» Александр Бахтин выделяет крепкий рубль, стабилизацию динамики инфляционных ожиданий и постепенное замедление инфляции в недельной статистике после «всплеска в первых числах января». По данным Росстата, инфляция в период с 27 января по 2 февраля составила 0,2% после 0,19% на неделе с 20 по 26 января. Годовая инфляция к началу прошлой недели составила 6,45%, сообщало Минэкономразвития.</w:t>
      </w:r>
    </w:p>
    <w:p w14:paraId="02DB728F" w14:textId="77777777" w:rsidR="004138D1" w:rsidRDefault="004138D1" w:rsidP="004138D1">
      <w:r>
        <w:t>«Главный аргумент в пользу снижения ключевой ставки — высокий уровень ставки по сравнению с инфляцией. Превышение на почти 10 процентных пунктов очень велико по меркам мировых экономик»,— отмечает Александр Головцов. Пойти на новое снижение ставки, по его словам, позволяют и данные по кредитованию: по итогам 2025 года рост требований банков к экономике замедлился до 9,4% и уложился в прогнозный диапазон ЦБ (8–11%). «Кроме того, замедление роста корпоративного кредитного портфеля банков в декабре до 0,7% в месячном выражении после ноябрьских 2% может говорить о том, что экономика продолжила свое замедление, и этот фактор стоит на стороне снижения ключевой ставки»,— добавляет Павел Паевский.</w:t>
      </w:r>
    </w:p>
    <w:p w14:paraId="37C694CB" w14:textId="77777777" w:rsidR="004138D1" w:rsidRDefault="004138D1" w:rsidP="004138D1">
      <w:r>
        <w:t xml:space="preserve">Наконец, ускорить смягчение монетарной политики могут «позитивные подвижки в геополитике», отмечает Наталия Пырьева. С 4 по 5 февраля в Абу-Даби прошли трехсторонние переговоры России, США и Украины, по итогам которых Москва и Киев впервые с октября прошлого года обменялись пленными по формуле «157 на 157». Представители как российской, так и украинской сторон назвали встречу продуктивной. Впрочем, позитивный эффект возобновления диалога между Россией и Украиной вряд </w:t>
      </w:r>
      <w:r>
        <w:lastRenderedPageBreak/>
        <w:t>ли материализуется уже к пятничному заседанию. По словам госпожи Пырьевой, в «Цифра брокер» «не ожидают влияния геополитики на решение Банка России».</w:t>
      </w:r>
    </w:p>
    <w:p w14:paraId="5846F61B" w14:textId="77777777" w:rsidR="004138D1" w:rsidRDefault="004138D1" w:rsidP="004138D1">
      <w:r>
        <w:t>«В 2025 году Центробанк не спешил реагировать на колебания геополитических настроений, предпочитая дожидаться конкретных решений. С большой вероятностью такой подход сохранится и в феврале»,— отмечает господин Головцов. По его словам, повлиять на решение по ставке может расширение дисконта российской нефти Urals к эталонной марке Brent, вызванное санкциями против российской энергоотрасли. Однако в этом сценарии Банк России скорее откажется от снижения ставки. «Внешние риски и шоки, несомненно, учитываются регулятором, но определяющей все же является динамика ключевых внутренних макроэкономических параметров, особенно инфляции»,— говорит Александр Бахтин.</w:t>
      </w:r>
    </w:p>
    <w:p w14:paraId="355C49CB" w14:textId="77777777" w:rsidR="004138D1" w:rsidRDefault="004138D1" w:rsidP="004138D1">
      <w:r>
        <w:t>Что ждет рынок</w:t>
      </w:r>
    </w:p>
    <w:p w14:paraId="3087BE60" w14:textId="77777777" w:rsidR="004138D1" w:rsidRDefault="004138D1" w:rsidP="004138D1">
      <w:r>
        <w:t>Большинство аналитиков сходятся во мнении, что ЦБ в пятницу сохранит ключевую ставку на прежнем уровне, такой исход «уже заложен в рынке», поэтому яркой реакции на решение регулятора ждать не стоит, отмечает руководитель отдела анализа акций ФГ «Финам» Наталья Малых. «Если Центробанк все же удивит небольшим снижением ставки на 25–50 б. п., мы можем увидеть ралли индекса Мосбиржи на несколько процентов»,— указывает эксперт. Впрочем, и в этом случае вряд ли произойдет существенная переоценка активов, поскольку «основной драйвер рынка сейчас — это геополитика», добавляет она.</w:t>
      </w:r>
    </w:p>
    <w:p w14:paraId="629F233E" w14:textId="77777777" w:rsidR="004138D1" w:rsidRDefault="004138D1" w:rsidP="004138D1">
      <w:r>
        <w:t>«Влияние заседания на рынок акций, скорее всего, будет умеренным, сейчас он в большей степени реагирует на геополитику и колебания мировых цен на сырье»,— соглашается Александр Головцов.</w:t>
      </w:r>
    </w:p>
    <w:p w14:paraId="0E17EE79" w14:textId="77777777" w:rsidR="004138D1" w:rsidRDefault="004138D1" w:rsidP="004138D1">
      <w:r>
        <w:t>По его мнению, для достижения индексом Мосбиржи (IMOEX) психологической отметки 3000 пунктов в ближайшие месяцы потребуется либо «сильное продвижение в урегулировании геополитической ситуации», либо рост цен на нефть Brent выше $75 за баррель. «Мы не ожидаем, что решение на февральском заседании сможет подтолкнуть индекс к 3000 пунктам, однако более мягкая риторика ЦБ, последующие сильные корпоративные отчетности и позитивный геополитический фон в совокупности могут способствовать достижению этого уровня»,— отмечает Наталия Пырьева.</w:t>
      </w:r>
    </w:p>
    <w:p w14:paraId="47244F7B" w14:textId="77777777" w:rsidR="004138D1" w:rsidRDefault="004138D1" w:rsidP="004138D1">
      <w:r>
        <w:t>Комментарии руководства Банка России, подтверждающие приверженность дальнейшему смягчению ДКП, действительно могут «добавить немного оптимизма, прежде всего рынку облигаций, который негативно реагировал на промежуточную инфляционную статистику января», отмечает господин Головцов. По прогнозу госпожи Пырьевой, смягчение риторики ЦБ «может привести к выравниванию кривой доходности и сужению спреда между короткими и длинными выпусками». Сейчас доходности двухлетних ОФЗ превышают показатели десятилетних бумаг на фоне сохраняющейся неопределенности «как в геополитике, так и во внутреннем контуре», добавляет эксперт.</w:t>
      </w:r>
    </w:p>
    <w:p w14:paraId="5709EC03" w14:textId="77777777" w:rsidR="004138D1" w:rsidRDefault="004138D1" w:rsidP="004138D1">
      <w:r>
        <w:t xml:space="preserve">Инвесторам в текущих условиях стоит «придерживаться долгосрочной стратегии и меньше отвлекаться на разовые события», отмечает Александр Головцов. По его словам, важным фактором остается сохранение курса Банка России на смягчение монетарной политики, что будет поддерживать позитивную переоценку долгосрочных ОФЗ с фиксированным купоном и способствовать восстановлению рынка акций. «Если рынки </w:t>
      </w:r>
      <w:r>
        <w:lastRenderedPageBreak/>
        <w:t>по каким-то причинам нервно отреагируют на февральское заседание, это можно использовать для умеренного увеличения позиций в данных активах»,— советует эксперт.</w:t>
      </w:r>
    </w:p>
    <w:p w14:paraId="32B01020" w14:textId="77777777" w:rsidR="004138D1" w:rsidRDefault="004138D1" w:rsidP="004138D1">
      <w:r>
        <w:t>Покупать акции в расчете на снижение ставки уже в пятницу не стоит: индекс Мосбиржи сейчас находится на уровне сопротивления около 2700–2800 пунктов, после которого возможен спад, предупреждает Наталья Малых. «Однако с учетом ожидаемого на горизонте года смягчения ДКП инвесторы могут постепенно пополнять портфель качественными историями, покупая бумаги на коррекциях»,— заключает она.</w:t>
      </w:r>
    </w:p>
    <w:p w14:paraId="276757B8" w14:textId="7DAB2320" w:rsidR="004138D1" w:rsidRDefault="004138D1" w:rsidP="004138D1">
      <w:hyperlink r:id="rId36" w:history="1">
        <w:r w:rsidRPr="00291715">
          <w:rPr>
            <w:rStyle w:val="a3"/>
          </w:rPr>
          <w:t>https://www.kommersant.ru/doc/8418183</w:t>
        </w:r>
      </w:hyperlink>
      <w:r>
        <w:t xml:space="preserve"> </w:t>
      </w:r>
    </w:p>
    <w:p w14:paraId="29A62B31" w14:textId="73F8510C" w:rsidR="00204030" w:rsidRPr="00B61260" w:rsidRDefault="00204030" w:rsidP="004138D1">
      <w:pPr>
        <w:pStyle w:val="2"/>
      </w:pPr>
      <w:bookmarkStart w:id="109" w:name="_Toc99271711"/>
      <w:bookmarkStart w:id="110" w:name="_Toc99318657"/>
      <w:bookmarkStart w:id="111" w:name="_Toc221603314"/>
      <w:r w:rsidRPr="00B61260">
        <w:t>Ведомости, 09.02.2026, Ужесточение банковских нормативов усилит переток заемщиков на рынок облигаций</w:t>
      </w:r>
      <w:bookmarkEnd w:id="111"/>
    </w:p>
    <w:p w14:paraId="66D3B2AB" w14:textId="77777777" w:rsidR="00204030" w:rsidRPr="00B61260" w:rsidRDefault="00204030" w:rsidP="006E3963">
      <w:pPr>
        <w:pStyle w:val="3"/>
      </w:pPr>
      <w:bookmarkStart w:id="112" w:name="_Toc221603315"/>
      <w:r w:rsidRPr="00B61260">
        <w:t>Крупному бизнесу с повышенной долговой нагрузкой станет сложнее получить кредит с 1 марта.</w:t>
      </w:r>
      <w:bookmarkEnd w:id="112"/>
    </w:p>
    <w:p w14:paraId="627A28FB" w14:textId="77777777" w:rsidR="00204030" w:rsidRPr="00B61260" w:rsidRDefault="00204030" w:rsidP="00204030">
      <w:r w:rsidRPr="00B61260">
        <w:t>Кредитные потоки</w:t>
      </w:r>
    </w:p>
    <w:p w14:paraId="0382FD61" w14:textId="08BC6F9A" w:rsidR="00204030" w:rsidRPr="00B61260" w:rsidRDefault="00204030" w:rsidP="00204030">
      <w:r w:rsidRPr="00B61260">
        <w:t xml:space="preserve">Новое ужесточение банковских нормативов приведет к повышению спроса на корпоративный кредит в феврале, а в дальнейшем усилит переток заемщиков на рынок облигаций. Причина - в давлении, которое это окажет на капитал банков, пишет старший аналитик отдела анализа корпоративного долга </w:t>
      </w:r>
      <w:r w:rsidR="007D1EC4">
        <w:t>«</w:t>
      </w:r>
      <w:r w:rsidRPr="00B61260">
        <w:t>Эйлера</w:t>
      </w:r>
      <w:r w:rsidR="007D1EC4">
        <w:t>»</w:t>
      </w:r>
      <w:r w:rsidRPr="00B61260">
        <w:t xml:space="preserve"> Станислав Боженко в материале, с которым ознакомились </w:t>
      </w:r>
      <w:r w:rsidR="007D1EC4">
        <w:t>«</w:t>
      </w:r>
      <w:r w:rsidRPr="00B61260">
        <w:t>Ведомости</w:t>
      </w:r>
      <w:r w:rsidR="007D1EC4">
        <w:t>»</w:t>
      </w:r>
      <w:r w:rsidRPr="00B61260">
        <w:t>.</w:t>
      </w:r>
    </w:p>
    <w:p w14:paraId="533F1DB2" w14:textId="3E50A229" w:rsidR="00204030" w:rsidRPr="00B61260" w:rsidRDefault="00204030" w:rsidP="00204030">
      <w:r w:rsidRPr="00B61260">
        <w:t xml:space="preserve">С 1 марта Банк России до 100% с 40% увеличит надбавку к коэффициентам риска на прирост кредитных требований к крупным компаниям с повышенной долговой нагрузкой. В результате, ожидают в </w:t>
      </w:r>
      <w:r w:rsidR="007D1EC4">
        <w:t>«</w:t>
      </w:r>
      <w:r w:rsidRPr="00B61260">
        <w:t>Эйлере</w:t>
      </w:r>
      <w:r w:rsidR="007D1EC4">
        <w:t>»</w:t>
      </w:r>
      <w:r w:rsidRPr="00B61260">
        <w:t>, темпы роста кредитования будут стагнировать в 2026 г. и останутся на уровне предыдущего года. Портфель кредитов юрлицам в 2025 г. прибавил 7,8% и достиг 96,6 трлн руб., сообщал ЦБ.</w:t>
      </w:r>
    </w:p>
    <w:p w14:paraId="37631CFE" w14:textId="77777777" w:rsidR="00204030" w:rsidRPr="00B61260" w:rsidRDefault="00204030" w:rsidP="00204030">
      <w:r w:rsidRPr="00B61260">
        <w:t>Взвешенную оценку роста спроса на кредит в этом месяце дать сложно, оговорился Боженко. Общую потребность корпоративного сектора в финансировании на облигационном рынке в 2026 г. он оценивает в 5-5,5 трлн руб. с учетом того, что плановый объем погашений рублевых корпоративных бумаг за этот период составит 4 трлн руб.</w:t>
      </w:r>
    </w:p>
    <w:p w14:paraId="705C0241" w14:textId="77777777" w:rsidR="00204030" w:rsidRPr="00B61260" w:rsidRDefault="00204030" w:rsidP="00204030">
      <w:r w:rsidRPr="00B61260">
        <w:t>Одновременно снизится роль банков как покупателей публичного долга крупнейших компаний, допустил Боженко. Это придаст импульс дальнейшему расширению кредитных спредов для заемщиков первого эшелона с повышенной долговой нагрузкой на 50-100 б. п. с текущих 130-150 б. п., ожидает он. Дело в том, что анонсированные Центробанком ограничения распространяются на экспозицию банков на кредитный риск заемщиков как через кредиты, так и через облигации, пояснил Боженко.</w:t>
      </w:r>
    </w:p>
    <w:p w14:paraId="14CF6A7B" w14:textId="77777777" w:rsidR="00204030" w:rsidRPr="00B61260" w:rsidRDefault="00204030" w:rsidP="00204030">
      <w:r w:rsidRPr="00B61260">
        <w:t>Долг с надбавкой</w:t>
      </w:r>
    </w:p>
    <w:p w14:paraId="7434B5B1" w14:textId="77777777" w:rsidR="00204030" w:rsidRPr="00B61260" w:rsidRDefault="00204030" w:rsidP="00204030">
      <w:r w:rsidRPr="00B61260">
        <w:t>Надбавка на заемщиков с повышенной долговой нагрузкой начала действовать на уровне 20% с 1 апреля 2025 г., а с 1 декабря ее повысили до 40%. В 2026 г. такие компании планируют наращивать долговые обязательства темпами выше прогноза ЦБ (7-12%), что может привести к дальнейшему росту их закредитованности и усилению кредитных рисков банков, говорится в сообщении регулятора о повышении надбавки до 100%.</w:t>
      </w:r>
    </w:p>
    <w:p w14:paraId="252B2C4E" w14:textId="77777777" w:rsidR="00204030" w:rsidRPr="00B61260" w:rsidRDefault="00204030" w:rsidP="00204030">
      <w:r w:rsidRPr="00B61260">
        <w:lastRenderedPageBreak/>
        <w:t>Вероятно, ЦБ не удовлетворен результатами и продолжает точечную настройку условий кредитования, рассуждает Боженко. По его мнению, это объясняется изначально низкими риск-весами по компаниям, которые подпадают под ограничения, в силу их высокого кредитного качества.</w:t>
      </w:r>
    </w:p>
    <w:p w14:paraId="044F807C" w14:textId="77777777" w:rsidR="00204030" w:rsidRPr="00B61260" w:rsidRDefault="00204030" w:rsidP="00204030">
      <w:r w:rsidRPr="00B61260">
        <w:t>Под критерии ЦБ подпадают заемщики с совокупной задолженностью в размере более 2% от капитала банковского сектора, или около 400 млрд руб. на 1 января 2026 г., покрытием начисленных процентов операционной прибылью менее 3х и задолженностью перед банком, для которого рассчитывается норматив, выше 50 млрд руб. Надбавка распространяется на всю группу связанных заемщиков, хотя отдельные юрлица могут под эти критерии не подпадать.</w:t>
      </w:r>
    </w:p>
    <w:p w14:paraId="7900C7D8" w14:textId="77777777" w:rsidR="00204030" w:rsidRPr="00B61260" w:rsidRDefault="00204030" w:rsidP="00204030">
      <w:r w:rsidRPr="00B61260">
        <w:t>Не применяется надбавка к кредитным требованиям к лизинговым компаниям, Дом.РФ, ВЭБ.РФ и предприятиям, выполняющим гособоронзаказ. Для застройщиков в расчет обязательств не включаются требования, возникшие по договорам об открытии кредитной линии, заключенным до 1 апреля 2025 г. в рамках проектного финансирования, обеспеченного денежными средствами на эскроу-счетах.</w:t>
      </w:r>
    </w:p>
    <w:p w14:paraId="2DFFAF84" w14:textId="77777777" w:rsidR="00204030" w:rsidRPr="00B61260" w:rsidRDefault="00204030" w:rsidP="00204030">
      <w:r w:rsidRPr="00B61260">
        <w:t>Надбавка применялась к 5% кредитов на 2,9 трлн руб., выданных юрлицам с апреля по декабрь 2025 г., сообщал Центробанк. Эта сумма не выглядит значительной на фоне общего объема кредитов, но существенна для облигационного рынка: объем выпусков нефинансовых компаний - около 22 трлн руб., отметил Боженко.</w:t>
      </w:r>
    </w:p>
    <w:p w14:paraId="44FD3325" w14:textId="0314CAA9" w:rsidR="00204030" w:rsidRPr="00B61260" w:rsidRDefault="00204030" w:rsidP="00204030">
      <w:r w:rsidRPr="00B61260">
        <w:t xml:space="preserve">Под установленные критерии, по оценке </w:t>
      </w:r>
      <w:r w:rsidR="007D1EC4">
        <w:t>«</w:t>
      </w:r>
      <w:r w:rsidRPr="00B61260">
        <w:t>Эйлера</w:t>
      </w:r>
      <w:r w:rsidR="007D1EC4">
        <w:t>»</w:t>
      </w:r>
      <w:r w:rsidRPr="00B61260">
        <w:t xml:space="preserve">, могут подпадать следующие компании и их структуры: </w:t>
      </w:r>
      <w:r w:rsidR="007D1EC4">
        <w:t>«</w:t>
      </w:r>
      <w:r w:rsidRPr="00B61260">
        <w:t>Атомэнергопром</w:t>
      </w:r>
      <w:r w:rsidR="007D1EC4">
        <w:t>»</w:t>
      </w:r>
      <w:r w:rsidRPr="00B61260">
        <w:t xml:space="preserve">, АФК </w:t>
      </w:r>
      <w:r w:rsidR="007D1EC4">
        <w:t>«</w:t>
      </w:r>
      <w:r w:rsidRPr="00B61260">
        <w:t>Система</w:t>
      </w:r>
      <w:r w:rsidR="007D1EC4">
        <w:t>»</w:t>
      </w:r>
      <w:r w:rsidRPr="00B61260">
        <w:t xml:space="preserve">, </w:t>
      </w:r>
      <w:r w:rsidR="007D1EC4">
        <w:t>«</w:t>
      </w:r>
      <w:r w:rsidRPr="00B61260">
        <w:t>Газпром</w:t>
      </w:r>
      <w:r w:rsidR="007D1EC4">
        <w:t>»</w:t>
      </w:r>
      <w:r w:rsidRPr="00B61260">
        <w:t xml:space="preserve">, Х5, </w:t>
      </w:r>
      <w:r w:rsidR="007D1EC4">
        <w:t>«</w:t>
      </w:r>
      <w:r w:rsidRPr="00B61260">
        <w:t>Магнит</w:t>
      </w:r>
      <w:r w:rsidR="007D1EC4">
        <w:t>»</w:t>
      </w:r>
      <w:r w:rsidRPr="00B61260">
        <w:t xml:space="preserve">, </w:t>
      </w:r>
      <w:r w:rsidR="007D1EC4">
        <w:t>«</w:t>
      </w:r>
      <w:r w:rsidRPr="00B61260">
        <w:t>Мегафон</w:t>
      </w:r>
      <w:r w:rsidR="007D1EC4">
        <w:t>»</w:t>
      </w:r>
      <w:r w:rsidRPr="00B61260">
        <w:t xml:space="preserve">, </w:t>
      </w:r>
      <w:r w:rsidR="007D1EC4">
        <w:t>«</w:t>
      </w:r>
      <w:r w:rsidRPr="00B61260">
        <w:t>Норникель</w:t>
      </w:r>
      <w:r w:rsidR="007D1EC4">
        <w:t>»</w:t>
      </w:r>
      <w:r w:rsidRPr="00B61260">
        <w:t xml:space="preserve">, РЖД, </w:t>
      </w:r>
      <w:r w:rsidR="007D1EC4">
        <w:t>«</w:t>
      </w:r>
      <w:r w:rsidRPr="00B61260">
        <w:t>Россети</w:t>
      </w:r>
      <w:r w:rsidR="007D1EC4">
        <w:t>»</w:t>
      </w:r>
      <w:r w:rsidRPr="00B61260">
        <w:t xml:space="preserve">, </w:t>
      </w:r>
      <w:r w:rsidR="007D1EC4">
        <w:t>«</w:t>
      </w:r>
      <w:r w:rsidRPr="00B61260">
        <w:t>Ростелеком</w:t>
      </w:r>
      <w:r w:rsidR="007D1EC4">
        <w:t>»</w:t>
      </w:r>
      <w:r w:rsidRPr="00B61260">
        <w:t xml:space="preserve">, </w:t>
      </w:r>
      <w:r w:rsidR="007D1EC4">
        <w:t>«</w:t>
      </w:r>
      <w:r w:rsidRPr="00B61260">
        <w:t>Русал</w:t>
      </w:r>
      <w:r w:rsidR="007D1EC4">
        <w:t>»</w:t>
      </w:r>
      <w:r w:rsidRPr="00B61260">
        <w:t xml:space="preserve">, </w:t>
      </w:r>
      <w:r w:rsidR="007D1EC4">
        <w:t>«</w:t>
      </w:r>
      <w:r w:rsidRPr="00B61260">
        <w:t>Русгидро</w:t>
      </w:r>
      <w:r w:rsidR="007D1EC4">
        <w:t>»</w:t>
      </w:r>
      <w:r w:rsidRPr="00B61260">
        <w:t xml:space="preserve">, </w:t>
      </w:r>
      <w:r w:rsidR="007D1EC4">
        <w:t>«</w:t>
      </w:r>
      <w:r w:rsidRPr="00B61260">
        <w:t>Сибур</w:t>
      </w:r>
      <w:r w:rsidR="007D1EC4">
        <w:t>»</w:t>
      </w:r>
      <w:r w:rsidRPr="00B61260">
        <w:t xml:space="preserve">, </w:t>
      </w:r>
      <w:r w:rsidR="007D1EC4">
        <w:t>«</w:t>
      </w:r>
      <w:r w:rsidRPr="00B61260">
        <w:t>Уралкалий</w:t>
      </w:r>
      <w:r w:rsidR="007D1EC4">
        <w:t>»</w:t>
      </w:r>
      <w:r w:rsidRPr="00B61260">
        <w:t xml:space="preserve">, </w:t>
      </w:r>
      <w:r w:rsidR="007D1EC4">
        <w:t>«</w:t>
      </w:r>
      <w:r w:rsidRPr="00B61260">
        <w:t>Аэрофлот</w:t>
      </w:r>
      <w:r w:rsidR="007D1EC4">
        <w:t>»</w:t>
      </w:r>
      <w:r w:rsidRPr="00B61260">
        <w:t xml:space="preserve">, </w:t>
      </w:r>
      <w:r w:rsidR="007D1EC4">
        <w:t>«</w:t>
      </w:r>
      <w:r w:rsidRPr="00B61260">
        <w:t>Самолет</w:t>
      </w:r>
      <w:r w:rsidR="007D1EC4">
        <w:t>»</w:t>
      </w:r>
      <w:r w:rsidRPr="00B61260">
        <w:t xml:space="preserve">, ПИК. У всех объем долга с учетом обязательств по аренде превышает 400 млрд руб. на 1 декабря 2025 г., подсчитал Боженко. У всех, кроме </w:t>
      </w:r>
      <w:r w:rsidR="007D1EC4">
        <w:t>«</w:t>
      </w:r>
      <w:r w:rsidRPr="00B61260">
        <w:t>Аэрофлота</w:t>
      </w:r>
      <w:r w:rsidR="007D1EC4">
        <w:t>»</w:t>
      </w:r>
      <w:r w:rsidRPr="00B61260">
        <w:t xml:space="preserve">, покрытие OIBDA (операционная прибыль до амортизации) начисленных процентов ниже 3х за последние 12 месяцев, по расчетам </w:t>
      </w:r>
      <w:r w:rsidR="007D1EC4">
        <w:t>«</w:t>
      </w:r>
      <w:r w:rsidRPr="00B61260">
        <w:t>Эйлера</w:t>
      </w:r>
      <w:r w:rsidR="007D1EC4">
        <w:t>»</w:t>
      </w:r>
      <w:r w:rsidRPr="00B61260">
        <w:t>.</w:t>
      </w:r>
    </w:p>
    <w:p w14:paraId="409FE443" w14:textId="77777777" w:rsidR="00204030" w:rsidRPr="00B61260" w:rsidRDefault="00204030" w:rsidP="00204030">
      <w:r w:rsidRPr="00B61260">
        <w:t>Кредитные потоки</w:t>
      </w:r>
    </w:p>
    <w:p w14:paraId="5104C5AA" w14:textId="2CC88D57" w:rsidR="00204030" w:rsidRPr="00B61260" w:rsidRDefault="00204030" w:rsidP="00204030">
      <w:r w:rsidRPr="00B61260">
        <w:t xml:space="preserve">Многие из затронутых надбавками заемщиков являются клиентами нескольких банков, поэтому у них есть возможность привлекать финансирование не только через якорных, но и через запасных кредиторов, указал руководитель блока корпоративного бизнеса УК </w:t>
      </w:r>
      <w:r w:rsidR="007D1EC4">
        <w:t>«</w:t>
      </w:r>
      <w:r w:rsidRPr="00B61260">
        <w:t>Альфа-капитал</w:t>
      </w:r>
      <w:r w:rsidR="007D1EC4">
        <w:t>»</w:t>
      </w:r>
      <w:r w:rsidRPr="00B61260">
        <w:t xml:space="preserve"> Дмитрий Бойко. Сами банки для снижения давления на капитал будут охотнее прибегать к секьюритизации кредитов, ожидает он.</w:t>
      </w:r>
    </w:p>
    <w:p w14:paraId="3F1FF71B" w14:textId="77777777" w:rsidR="00204030" w:rsidRPr="00B61260" w:rsidRDefault="00204030" w:rsidP="00204030">
      <w:r w:rsidRPr="00B61260">
        <w:t>Ужесточение нормативов приведет к сокращению предложения кредита, так как банки сейчас стараются активнее экономить капитал, считает начальник отдела публичного анализа облигаций Совкомбанка Арсений Автухов. На 1 января 2026 г. достаточность капитала банковского сектора составила 13,3%, постепенно восстанавливаясь (+30 б. п. за IV квартал 2025 г.) после выплаты дивидендов, сообщал ЦБ.</w:t>
      </w:r>
    </w:p>
    <w:p w14:paraId="4857934F" w14:textId="77777777" w:rsidR="00204030" w:rsidRPr="00B61260" w:rsidRDefault="00204030" w:rsidP="00204030">
      <w:r w:rsidRPr="00B61260">
        <w:t xml:space="preserve">Облигационный рынок позволяет мобилизовать несколько классов инвесторов, в том числе тех, которым не требуется резервирование, так что Автухов ждет усиления перетока туда заемщиков из банков. В 2025 г. первичные размещения бондов качественных эмитентов часто сопровождались переподпиской, значит, емкость рынка позволяет среагировать на возможный переток из кредитов в облигации, рассуждает Бойко. Поэтому вопрос не в спросе, а в предложении, которое с учетом вероятного </w:t>
      </w:r>
      <w:r w:rsidRPr="00B61260">
        <w:lastRenderedPageBreak/>
        <w:t>ухудшения качества обслуживания долга может стать не таким привлекательным для покупателя, предупредил он.</w:t>
      </w:r>
    </w:p>
    <w:p w14:paraId="62BB28FF" w14:textId="77777777" w:rsidR="00204030" w:rsidRPr="00B61260" w:rsidRDefault="00204030" w:rsidP="00204030">
      <w:r w:rsidRPr="00B61260">
        <w:t>***</w:t>
      </w:r>
    </w:p>
    <w:p w14:paraId="41209CAC" w14:textId="77777777" w:rsidR="00204030" w:rsidRPr="00B61260" w:rsidRDefault="00204030" w:rsidP="00204030">
      <w:r w:rsidRPr="00B61260">
        <w:t>Достаточность в норме</w:t>
      </w:r>
    </w:p>
    <w:p w14:paraId="1B274AC1" w14:textId="77777777" w:rsidR="00204030" w:rsidRPr="00B61260" w:rsidRDefault="00204030" w:rsidP="00204030">
      <w:r w:rsidRPr="00B61260">
        <w:t>С 2026 г. для системно значимых кредитных организаций минимальный регуляторный уровень норматива достаточности капитала Н1.0 составляет 10% с учетом действующих надбавок. Величина формируется из четырех составляющих: минимального значения Н1.0 (8%), надбавки за поддержание достаточности капитала (1%), антициклической надбавки (0,5%) и надбавки за системную значимость (0,5%). Для прочих банков с универсальной лицензией минимальное регуляторное значение Н1.0 - 9,5%. С этого года надбавка за поддержание достаточности капитала повышена до 1% (+0,5 п. п.), надбавка за системную значимость - до 0,5% (+0,25 п. п.).</w:t>
      </w:r>
    </w:p>
    <w:p w14:paraId="4D6B808A" w14:textId="77777777" w:rsidR="00204030" w:rsidRPr="00B61260" w:rsidRDefault="00204030" w:rsidP="00204030">
      <w:r w:rsidRPr="00B61260">
        <w:t>***</w:t>
      </w:r>
    </w:p>
    <w:p w14:paraId="35E6AE2E" w14:textId="302F1157" w:rsidR="00111D7C" w:rsidRPr="00B61260" w:rsidRDefault="00204030" w:rsidP="00204030">
      <w:r w:rsidRPr="00B61260">
        <w:t>20,3 трлн руб. достиг балансовый капитал российского банковского сектора к 1 января 2026 г., за год он прибавил 15,4%</w:t>
      </w:r>
    </w:p>
    <w:p w14:paraId="2002F0E3" w14:textId="77777777" w:rsidR="001B02D9" w:rsidRPr="00B61260" w:rsidRDefault="001B02D9" w:rsidP="001B02D9">
      <w:pPr>
        <w:pStyle w:val="2"/>
      </w:pPr>
      <w:bookmarkStart w:id="113" w:name="_Toc221603316"/>
      <w:r w:rsidRPr="00B61260">
        <w:t>Ведомости, 09.02.2026, Рост ВВП в 2025 году поддержал спрос в конце года</w:t>
      </w:r>
      <w:bookmarkEnd w:id="113"/>
    </w:p>
    <w:p w14:paraId="2BDFFAD3" w14:textId="77777777" w:rsidR="001B02D9" w:rsidRPr="00B61260" w:rsidRDefault="001B02D9" w:rsidP="006E3963">
      <w:pPr>
        <w:pStyle w:val="3"/>
      </w:pPr>
      <w:bookmarkStart w:id="114" w:name="_Toc221603317"/>
      <w:r w:rsidRPr="00B61260">
        <w:t>ВВП России в прошлом году вырос на 1% относительно 2024 г., следует из первой оценки Росстата за 2025 г. Результат совпал с ожиданиями экономических властей - Минэкономразвития прогнозировало рост на 1% в сентябре 2025 г., ЦБ в октябре давал оценку в диапазоне 0,5-1%. В текущих ценах объем ВВП составил 213,515 трлн руб. Также Росстат пересмотрел оценку динамики экономики в 2024 г. - по уточненным данным, она составила 4,9% вместо 4,3%, которые статведомство указывало в апреле 2025 г.</w:t>
      </w:r>
      <w:bookmarkEnd w:id="114"/>
    </w:p>
    <w:p w14:paraId="4AA639A2" w14:textId="7C3114FA" w:rsidR="001B02D9" w:rsidRPr="00B61260" w:rsidRDefault="001B02D9" w:rsidP="001B02D9">
      <w:r w:rsidRPr="00B61260">
        <w:t xml:space="preserve">В декабре рост российской экономики ускорился до 1,9% год к году после 0,1% в ноябре, отмечает Минэкономразвития в обзоре </w:t>
      </w:r>
      <w:r w:rsidR="007D1EC4">
        <w:t>«</w:t>
      </w:r>
      <w:r w:rsidRPr="00B61260">
        <w:t>О текущей ситуации в экономике</w:t>
      </w:r>
      <w:r w:rsidR="007D1EC4">
        <w:t>»</w:t>
      </w:r>
      <w:r w:rsidRPr="00B61260">
        <w:t>. C исключением сезонного фактора рост составил 1,8% месяц к месяцу. Минэк оценил рост ВВП в IV квартале 2025 г. в 1% после 0,6% в III квартале, 1,1% - во II квартале и 1,4% - в I квартале.</w:t>
      </w:r>
    </w:p>
    <w:p w14:paraId="65FDD28B" w14:textId="6E43C24F" w:rsidR="001B02D9" w:rsidRPr="00B61260" w:rsidRDefault="001B02D9" w:rsidP="001B02D9">
      <w:r w:rsidRPr="00B61260">
        <w:t xml:space="preserve">Среди отраслей экономики в прошлом году наиболее заметно росли объемы деятельности гостиниц и предприятий общепита - на 8,9% (в 2024 г. -14,3%), а также отрасль </w:t>
      </w:r>
      <w:r w:rsidR="007D1EC4">
        <w:t>«</w:t>
      </w:r>
      <w:r w:rsidRPr="00B61260">
        <w:t>государственное управление и обеспечение военной безопасности; социальное обеспечение</w:t>
      </w:r>
      <w:r w:rsidR="007D1EC4">
        <w:t>»</w:t>
      </w:r>
      <w:r w:rsidRPr="00B61260">
        <w:t xml:space="preserve"> - на 4,8% (5,2% в 2024 г.), обрабатывающие производства - на 3,9% (против 8,7% в 2024 г.), страховая и финансовая деятельность - на 3,8% после 24,3% в 2024 г.</w:t>
      </w:r>
    </w:p>
    <w:p w14:paraId="5582FE67" w14:textId="77777777" w:rsidR="001B02D9" w:rsidRPr="00B61260" w:rsidRDefault="001B02D9" w:rsidP="001B02D9">
      <w:r w:rsidRPr="00B61260">
        <w:t>Снижение показателей было наиболее заметно в таких отраслях, как водоснабжение, водоотведение, сбор и утилизация отходов и ликвидация загрязнений - падение на 3,7% после роста на 4,5% в 2024 г. Также снижение объема производства показали административная деятельность (-2,2% по сравнению с +5,6% в 2024 г.), добыча полезных ископаемых (-1,7% против -1,5%), обеспечение электроэнергией, газом и паром (-1,6% после +2%), профессиональная, научная и техническая деятельность (-1,5% против +6,7%).</w:t>
      </w:r>
    </w:p>
    <w:p w14:paraId="1D66A271" w14:textId="5A00A443" w:rsidR="001B02D9" w:rsidRPr="00B61260" w:rsidRDefault="001B02D9" w:rsidP="001B02D9">
      <w:r w:rsidRPr="00B61260">
        <w:lastRenderedPageBreak/>
        <w:t xml:space="preserve">Аналогичную оценку роста ВВП в прошлом году приводил президент России Владимир Путин на совещании по экономическим вопросам 3 февраля. Рост на 1% оказался ниже динамики предыдущего года, но это замедление </w:t>
      </w:r>
      <w:r w:rsidR="007D1EC4">
        <w:t>«</w:t>
      </w:r>
      <w:r w:rsidRPr="00B61260">
        <w:t>было не просто ожидаемым - оно, можно даже сказать, было рукотворным</w:t>
      </w:r>
      <w:r w:rsidR="007D1EC4">
        <w:t>»</w:t>
      </w:r>
      <w:r w:rsidRPr="00B61260">
        <w:t xml:space="preserve">, пояснил президент. Путин напомнил, что причина заключается в мерах по снижению инфляции. </w:t>
      </w:r>
      <w:r w:rsidR="007D1EC4">
        <w:t>«</w:t>
      </w:r>
      <w:r w:rsidRPr="00B61260">
        <w:t>Eсли в 2024 г. рост цен составил 9,5%, то по итогам прошлого года этот показатель удалось сократить до 5,6%</w:t>
      </w:r>
      <w:r w:rsidR="007D1EC4">
        <w:t>»</w:t>
      </w:r>
      <w:r w:rsidRPr="00B61260">
        <w:t>, - напомнил президент.</w:t>
      </w:r>
    </w:p>
    <w:p w14:paraId="0572878B" w14:textId="77777777" w:rsidR="001B02D9" w:rsidRPr="00B61260" w:rsidRDefault="001B02D9" w:rsidP="001B02D9">
      <w:r w:rsidRPr="00B61260">
        <w:t>Использование доходов</w:t>
      </w:r>
    </w:p>
    <w:p w14:paraId="15C6A5B5" w14:textId="77777777" w:rsidR="001B02D9" w:rsidRPr="00B61260" w:rsidRDefault="001B02D9" w:rsidP="001B02D9">
      <w:r w:rsidRPr="00B61260">
        <w:t>В структуре использования ВВП Росстат зафиксировал просадку вклада чистого экспорта - в прошлом году его объем снизился на 31,51% до 5,63 трлн руб. после 8,22 трлн руб. в 2024 г. Нефтегазовые доходы бюджета за прошлый год составили 8,5 трлн руб., из-за снижения цен на нефть они оказались на 24% меньше, чем в 2024 г., сообщал Минфин 19 января. Цена нефти российской марки Urals упала за год на 38,24% - с $63,44/барр. в декабре 2024 г. до $39,18/барр. в декабре прошлого года, согласно данным ценового агентства Argus.</w:t>
      </w:r>
    </w:p>
    <w:p w14:paraId="00CFCBCD" w14:textId="77777777" w:rsidR="001B02D9" w:rsidRPr="00B61260" w:rsidRDefault="001B02D9" w:rsidP="001B02D9">
      <w:r w:rsidRPr="00B61260">
        <w:t>Расходы на конечное потребление, напротив, выросли на 10% - до 150,75 трлн руб. против 137,04 трлн руб. годом ранее. В том числе на домашние хозяйства пришлось 108,46 трлн руб., на государственное управление - 41,22 трлн, на некоммерческие образования, обслуживающие домашние хозяйства, - 1,07 трлн руб.</w:t>
      </w:r>
    </w:p>
    <w:p w14:paraId="3ECA300B" w14:textId="77777777" w:rsidR="001B02D9" w:rsidRPr="00B61260" w:rsidRDefault="001B02D9" w:rsidP="001B02D9">
      <w:r w:rsidRPr="00B61260">
        <w:t>Валовое накопление выросло на 5,17% и составило 56,37 трлн руб. в 2025 г. против 53,6 трлн руб. в предыдущем году, из них 50,26 трлн руб. пришлось на основной капитал.</w:t>
      </w:r>
    </w:p>
    <w:p w14:paraId="6DA1F527" w14:textId="77777777" w:rsidR="001B02D9" w:rsidRPr="00B61260" w:rsidRDefault="001B02D9" w:rsidP="001B02D9">
      <w:r w:rsidRPr="00B61260">
        <w:t>О чем говорят цифры</w:t>
      </w:r>
    </w:p>
    <w:p w14:paraId="7946D8B1" w14:textId="1AB678C4" w:rsidR="001B02D9" w:rsidRPr="00B61260" w:rsidRDefault="001B02D9" w:rsidP="001B02D9">
      <w:r w:rsidRPr="00B61260">
        <w:t xml:space="preserve">Итоги года близки к ожидаемым аналитиками и профильными ведомствами, более того, в дальнейшем вероятно некоторое повышение оценок при пересмотре ВВП, считает главный экономист рейтингового агентства </w:t>
      </w:r>
      <w:r w:rsidR="007D1EC4">
        <w:t>«</w:t>
      </w:r>
      <w:r w:rsidRPr="00B61260">
        <w:t>Эксперт РА</w:t>
      </w:r>
      <w:r w:rsidR="007D1EC4">
        <w:t>»</w:t>
      </w:r>
      <w:r w:rsidRPr="00B61260">
        <w:t xml:space="preserve"> Антон Табах. При этом новые риски несет сохранение низких темпов роста в текущем и, главное, следующем году - рост сам по себе довольно инерционен, поэтому можно ожидать, что до середины года </w:t>
      </w:r>
      <w:r w:rsidR="007D1EC4">
        <w:t>«</w:t>
      </w:r>
      <w:r w:rsidRPr="00B61260">
        <w:t>ледниковый период</w:t>
      </w:r>
      <w:r w:rsidR="007D1EC4">
        <w:t>»</w:t>
      </w:r>
      <w:r w:rsidRPr="00B61260">
        <w:t xml:space="preserve"> никуда не денется, полагает он.</w:t>
      </w:r>
    </w:p>
    <w:p w14:paraId="2DF40480" w14:textId="600F4612" w:rsidR="001B02D9" w:rsidRPr="00B61260" w:rsidRDefault="001B02D9" w:rsidP="001B02D9">
      <w:r w:rsidRPr="00B61260">
        <w:t xml:space="preserve">Дальнейшее же развитие зависит от экономической политики государства, отмечает Табах. По его прогнозу, рост ВВП в 2026 г. составит 1%, при очень низких показателях в первом полугодии и </w:t>
      </w:r>
      <w:r w:rsidR="007D1EC4">
        <w:t>«</w:t>
      </w:r>
      <w:r w:rsidRPr="00B61260">
        <w:t>некотором восстановлении</w:t>
      </w:r>
      <w:r w:rsidR="007D1EC4">
        <w:t>»</w:t>
      </w:r>
      <w:r w:rsidRPr="00B61260">
        <w:t xml:space="preserve"> к концу года на фоне снижения ставок и адаптации к новым условиям. Основным драйвером развития, как и в прошлом году, станет потребление домохозяйств, добавляет он.</w:t>
      </w:r>
    </w:p>
    <w:p w14:paraId="055D6245" w14:textId="56B22B8D" w:rsidR="001B02D9" w:rsidRPr="00B61260" w:rsidRDefault="001B02D9" w:rsidP="001B02D9">
      <w:r w:rsidRPr="00B61260">
        <w:t xml:space="preserve">В прошедшем году потребительский спрос был поддержан </w:t>
      </w:r>
      <w:r w:rsidR="007D1EC4">
        <w:t>«</w:t>
      </w:r>
      <w:r w:rsidRPr="00B61260">
        <w:t>рывком</w:t>
      </w:r>
      <w:r w:rsidR="007D1EC4">
        <w:t>»</w:t>
      </w:r>
      <w:r w:rsidRPr="00B61260">
        <w:t xml:space="preserve"> в декабре, когда на фоне грядущего роста НДС и утильсбора население нарастило расходы, говорит руководитель направления анализа и прогнозирования макроэкономических процессов ЦМАКПа Дмитрий Белоусов. При этом эти факторы имеют разовый характер и не будут оказывать влияния в дальнейшем, отмечает он.</w:t>
      </w:r>
    </w:p>
    <w:p w14:paraId="6A8F9448" w14:textId="772A8F19" w:rsidR="001B02D9" w:rsidRPr="00B61260" w:rsidRDefault="001B02D9" w:rsidP="001B02D9">
      <w:r w:rsidRPr="00B61260">
        <w:t xml:space="preserve">По оценкам ЦМАКПа, </w:t>
      </w:r>
      <w:r w:rsidR="007D1EC4">
        <w:t>«</w:t>
      </w:r>
      <w:r w:rsidRPr="00B61260">
        <w:t>внятный рост</w:t>
      </w:r>
      <w:r w:rsidR="007D1EC4">
        <w:t>»</w:t>
      </w:r>
      <w:r w:rsidRPr="00B61260">
        <w:t xml:space="preserve"> экономики можно будет увидеть только со второго полугодия. Одновременно заметно ухудшится ситуация с инвестициями в основной капитал, которые рискуют остаться на нулевом уровне или даже </w:t>
      </w:r>
      <w:r w:rsidR="007D1EC4">
        <w:t>«</w:t>
      </w:r>
      <w:r w:rsidRPr="00B61260">
        <w:t>уйти минус</w:t>
      </w:r>
      <w:r w:rsidR="007D1EC4">
        <w:t>»</w:t>
      </w:r>
      <w:r w:rsidRPr="00B61260">
        <w:t xml:space="preserve"> из-за политики ЦБ, предупреждает он. ЦМАКП в январе ухудшил ожидания по ВВП до </w:t>
      </w:r>
      <w:r w:rsidRPr="00B61260">
        <w:lastRenderedPageBreak/>
        <w:t>0,5-0,9% роста после декабрьских 0,9-1,2%, следует из базового варианта макроэкономического прогноза на 2026-2029 гг., опубликованного 30 января.</w:t>
      </w:r>
    </w:p>
    <w:p w14:paraId="0BCD58B7" w14:textId="2138763C" w:rsidR="00204030" w:rsidRPr="001361C7" w:rsidRDefault="001B02D9" w:rsidP="001B02D9">
      <w:r w:rsidRPr="00B61260">
        <w:t>Минэкономразвития прогнозирует, что экономика вырастет на 1,3% в 2026 г. ЦБ дает прогноз в диапазоне 0,5-1,5%.</w:t>
      </w:r>
    </w:p>
    <w:p w14:paraId="1D794917" w14:textId="6603A9CF" w:rsidR="00E63FAB" w:rsidRPr="00E63FAB" w:rsidRDefault="00E63FAB" w:rsidP="00E63FAB">
      <w:pPr>
        <w:pStyle w:val="2"/>
      </w:pPr>
      <w:bookmarkStart w:id="115" w:name="_Toc221603318"/>
      <w:r w:rsidRPr="00E63FAB">
        <w:t>Российская газета, 10.02.2026, Накреативили</w:t>
      </w:r>
      <w:bookmarkEnd w:id="115"/>
    </w:p>
    <w:p w14:paraId="7CAD1347" w14:textId="77777777" w:rsidR="00E63FAB" w:rsidRPr="00E63FAB" w:rsidRDefault="00E63FAB" w:rsidP="00E63FAB">
      <w:pPr>
        <w:pStyle w:val="3"/>
      </w:pPr>
      <w:bookmarkStart w:id="116" w:name="_Toc221603319"/>
      <w:r w:rsidRPr="00E63FAB">
        <w:t>Экономика России за 2025 год выросла на 1% с учетом инфляции, сообщил  Росстат. Цифра полностью совпала с официальным прогнозом от сентября 2025  года. Объем ВВП по итогам прошлого года достиг 213,516 трлн рублей.</w:t>
      </w:r>
      <w:bookmarkEnd w:id="116"/>
    </w:p>
    <w:p w14:paraId="16C9932A" w14:textId="77777777" w:rsidR="00E63FAB" w:rsidRPr="00E2129D" w:rsidRDefault="00E63FAB" w:rsidP="00E63FAB">
      <w:r w:rsidRPr="00E63FAB">
        <w:t xml:space="preserve">Дефлятор ВВП, который отражает изменение цен на услуги и товары  отечественного производства, Росстат оценил в 4,5% при общем уровне  инфляции 5,6%. </w:t>
      </w:r>
      <w:r w:rsidRPr="00E2129D">
        <w:t>В декабре 2025 года рост ВВП составил 1,9% после 1% в  ноябре. Это ускорение и позволило российской экономике завершить год на  уровне в 1%.</w:t>
      </w:r>
    </w:p>
    <w:p w14:paraId="4E1F7C36" w14:textId="77777777" w:rsidR="00E63FAB" w:rsidRPr="00E2129D" w:rsidRDefault="00E63FAB" w:rsidP="00E63FAB">
      <w:r w:rsidRPr="00E2129D">
        <w:t>Самый приятный сюрприз преподнесло сельское хозяйство, где выпуск  вырос на 4,9% по итогам года при прогнозе в 2,2%. Хорошим результатам  способствовал высокий урожай зерновых - 142 млн тонн.</w:t>
      </w:r>
    </w:p>
    <w:p w14:paraId="28ED082C" w14:textId="77777777" w:rsidR="00E63FAB" w:rsidRPr="00E2129D" w:rsidRDefault="00E63FAB" w:rsidP="00E63FAB">
      <w:r w:rsidRPr="00E2129D">
        <w:t>Также Росстат опубликовал новую оценку ВВП за 2024 год, пересмотрев  предыдущую. Рост экономики в 2024 году был повышен до 4,9% с 4,3%. По 2023  году сохранена оценка роста на 4,1%. Таким образом, согласно новым данным,  темпы экономического роста в прошлом году замедлились почти в пять раз.</w:t>
      </w:r>
    </w:p>
    <w:p w14:paraId="285F50AF" w14:textId="77777777" w:rsidR="00E63FAB" w:rsidRPr="00E2129D" w:rsidRDefault="00E63FAB" w:rsidP="00E63FAB">
      <w:r w:rsidRPr="00E2129D">
        <w:t>Значительную долю в экономике России теперь составляют креативные  индустрии - это результат вложения интеллектуального труда в востребованные  рынком продукты. Результат такой работы можно оценить и измерить. Согласно  подсчетам Росстата, валовая добавленная стоимость креативной экономики в  России за 2025 год составила 8,26 трлн рублей, а доля креативного сектора в  ВВП страны достигла 4,2%. В 2024 году этот показатель, по уточненным  данным, составлял 3,9%.</w:t>
      </w:r>
    </w:p>
    <w:p w14:paraId="6BA71519" w14:textId="77777777" w:rsidR="00E63FAB" w:rsidRPr="00E2129D" w:rsidRDefault="00E63FAB" w:rsidP="00E63FAB">
      <w:r w:rsidRPr="00E2129D">
        <w:t>"Президентом поставлена задача увеличения вклада креативного сектора к  2030 году до 6% ВВП. Вместе с тем уже сегодня динамика его развития,  последовательное укрепление позиций говорят о значительном потенциале  сектора как одного из драйверов экономического роста", - заявил  вице-премьер правительства РФ Александр Новак.</w:t>
      </w:r>
    </w:p>
    <w:p w14:paraId="03E163E3" w14:textId="77777777" w:rsidR="00E63FAB" w:rsidRPr="00E2129D" w:rsidRDefault="00E63FAB" w:rsidP="00E63FAB">
      <w:r w:rsidRPr="00E2129D">
        <w:t>В 2017 году вклад креативной экономики в ВВП России составлял 2,8%  (2,3 трлн рублей), в 2020 году - 3,2% (3,1 трлн рублей), а в 2023 году -  уже 3,8% (6 трлн рублей). Результаты подтверждают устойчивое развитие  креативного сектора и его растущую роль в экономике страны, отметил Новак.</w:t>
      </w:r>
    </w:p>
    <w:p w14:paraId="78C19C0E" w14:textId="77777777" w:rsidR="00E63FAB" w:rsidRPr="00E2129D" w:rsidRDefault="00E63FAB" w:rsidP="00E63FAB">
      <w:r w:rsidRPr="00E2129D">
        <w:t>По его словам, залог ускоренного роста сектора - в привлекательности  креативных индустрий для малого предпринимательства, возможности раскрытия  творческого потенциала молодежи.</w:t>
      </w:r>
    </w:p>
    <w:p w14:paraId="368CC5D0" w14:textId="77777777" w:rsidR="00E63FAB" w:rsidRPr="00E2129D" w:rsidRDefault="00E63FAB" w:rsidP="00E63FAB">
      <w:r w:rsidRPr="00E2129D">
        <w:t>"Этому во многом способствует создание условий для самореализации в  регионах, которые активно включились в эту сферу, разнообразные меры  поддержки, а также новые программы подготовки специалистов в учебных  заведениях", - заключил вице-премьер.</w:t>
      </w:r>
    </w:p>
    <w:p w14:paraId="518D98A6" w14:textId="77777777" w:rsidR="00E63FAB" w:rsidRPr="00E2129D" w:rsidRDefault="00E63FAB" w:rsidP="00E63FAB">
      <w:r w:rsidRPr="00E2129D">
        <w:lastRenderedPageBreak/>
        <w:t>Доля креативного сектора в экономике достигла 4,2%, а валовая   добавленная стоимость - 8,26 трлн рублей</w:t>
      </w:r>
    </w:p>
    <w:p w14:paraId="49035BC0" w14:textId="4025FB36" w:rsidR="00E63FAB" w:rsidRDefault="00E63FAB" w:rsidP="00E63FAB">
      <w:r w:rsidRPr="00AB0A53">
        <w:t>Сергей Болотов</w:t>
      </w:r>
    </w:p>
    <w:p w14:paraId="3E74621A" w14:textId="77777777" w:rsidR="00AB0A53" w:rsidRPr="007F7F54" w:rsidRDefault="00AB0A53" w:rsidP="00AB0A53">
      <w:pPr>
        <w:pStyle w:val="2"/>
      </w:pPr>
      <w:bookmarkStart w:id="117" w:name="_Toc221603320"/>
      <w:r w:rsidRPr="007F7F54">
        <w:t>Независимая газета, 09.02.2026, Налоговая реальность оказалась хуже прогнозов</w:t>
      </w:r>
      <w:bookmarkEnd w:id="117"/>
    </w:p>
    <w:p w14:paraId="11E44EDF" w14:textId="77777777" w:rsidR="00AB0A53" w:rsidRPr="007F7F54" w:rsidRDefault="00AB0A53" w:rsidP="00AB0A53">
      <w:pPr>
        <w:pStyle w:val="3"/>
      </w:pPr>
      <w:bookmarkStart w:id="118" w:name="_Toc221603321"/>
      <w:r w:rsidRPr="007F7F54">
        <w:t>Глава Минэкономразвития Максим Решетников объясняет, как нужно пересматривать налоги для малого бизнеса с использованием так называемого переходного периода.</w:t>
      </w:r>
      <w:bookmarkEnd w:id="118"/>
      <w:r w:rsidRPr="007F7F54">
        <w:t xml:space="preserve"> </w:t>
      </w:r>
    </w:p>
    <w:p w14:paraId="7EB2892A" w14:textId="77777777" w:rsidR="00AB0A53" w:rsidRPr="007F7F54" w:rsidRDefault="00AB0A53" w:rsidP="00AB0A53">
      <w:r w:rsidRPr="007F7F54">
        <w:t>Усиление налогового давления на малый бизнес, вероятно, оказалось самой контрпродуктивной фискальной новацией правительства. Масштаб негативных последствий от закрытия или ухода в тень мелких предприятий уже перевешивает потенциальный прирост доходов бюджета. Крайне спорное решение властей по увеличению налогов на малый бизнес эксперты объясняют ведомственным ражем и гонкой министерских идей по увеличению доходов федерального бюджета. В бизнес-ассоциациях называют ошибкой непродуманное ужесточение налоговых режимов в РФ. Президент РФ Владимир Путин уже поддержал идеи переходных периодов по налоговым изменениям для малого бизнеса. Но предприниматели надеются согласовать с правительством более разумную конструкцию, которая заменит нынешнюю налоговую чехарду.</w:t>
      </w:r>
    </w:p>
    <w:p w14:paraId="22450D64" w14:textId="77777777" w:rsidR="00AB0A53" w:rsidRPr="007F7F54" w:rsidRDefault="00AB0A53" w:rsidP="00AB0A53">
      <w:r w:rsidRPr="007F7F54">
        <w:t>Общее повышение налогов при падении нефтяных доходов и развивающегося конфликта с Западом в целом воспринимается в обществе с пониманием. Поэтому увеличение ставки налога на прибыль в 2025 году или ставки налога на добавленную стоимость (НДС) в 2026 году граждане РФ посчитали в целом логичным. Хотя и восприняли это увеличение фискальной нагрузки без особого восторга. Совершенно другое отношение в обществе вызвали решения усложнить налоговый режим для малого бизнеса, а также снизить пороги для применения упрощенной системы налогообложения (УСН). Эксперты, предприниматели, да и простые граждане до сих пор недоумевают - зачем было городить весь этот трудно администрируемый «налоговый огород», который мало что давал бюджету, но гарантировал закрытие части предприятий или уход части бизнеса в тень.</w:t>
      </w:r>
    </w:p>
    <w:p w14:paraId="4E1F75D7" w14:textId="77777777" w:rsidR="00AB0A53" w:rsidRPr="007F7F54" w:rsidRDefault="00AB0A53" w:rsidP="00AB0A53">
      <w:r w:rsidRPr="007F7F54">
        <w:t>Многие россияне помнят, что чиновники в попытках пополнения казны часто наносят ощутимый вред экономике, гражданам, да и самому бюджету. Так, например, отмена индексации пенсий работающим пенсионерам якобы в интересах экономии бюджета в 2015 году привела к уходу в тень более 5 млн работающих, а также сократила поступление взносов в пенсионную систему. Кроме того, породила ненужное социальное напряжение, которое сегодня руководство страны пытается сгладить частичным восстановлением выплат пострадавшим пенсионерам.</w:t>
      </w:r>
    </w:p>
    <w:p w14:paraId="27F8A202" w14:textId="77777777" w:rsidR="00AB0A53" w:rsidRPr="007F7F54" w:rsidRDefault="00AB0A53" w:rsidP="00AB0A53">
      <w:r w:rsidRPr="007F7F54">
        <w:t>Другой пример - это рукотворный бензиновый кризис, который был устроен чиновниками Минфина в 2023 году тоже якобы в интересах бюджетной экономии. Тогда парламент и президент в течение нескольких месяцев утверждали прямо противоположные решения по так называемому топливному демпферу, пытаясь исправить ситуацию на топливном рынке страны.</w:t>
      </w:r>
    </w:p>
    <w:p w14:paraId="086BE598" w14:textId="77777777" w:rsidR="00AB0A53" w:rsidRPr="007F7F54" w:rsidRDefault="00AB0A53" w:rsidP="00AB0A53">
      <w:r w:rsidRPr="007F7F54">
        <w:lastRenderedPageBreak/>
        <w:t>Нечто похожее сегодня происходит и в отношении малого бизнеса, когда чиновники пытаются отыграть назад или сгладить не очень разумные налоговые решения, которые они сами же и пролоббировали.</w:t>
      </w:r>
    </w:p>
    <w:p w14:paraId="2E53BAE8" w14:textId="77777777" w:rsidR="00AB0A53" w:rsidRPr="007F7F54" w:rsidRDefault="00AB0A53" w:rsidP="00AB0A53">
      <w:r w:rsidRPr="007F7F54">
        <w:t>Так, в конце января 2026 года глава Минэкономразвития Максим Решетников предложил пересмотреть налоги для малого бизнеса и ввести так называемый переходный период по утвержденным налоговым изменениям. Решетников в ходе совещания с президентом предложил на 2026 год ввести переходный период для малого бизнеса и учитывать параметры деятельности компаний не за 2025 год, а «квартальные данные текущего года». «Хорошая идея, Максим Геннадьевич, по поводу переходного периода правильно, и, конечно, я поддерживаю», - отметил Владимир Путин.</w:t>
      </w:r>
    </w:p>
    <w:p w14:paraId="5D362315" w14:textId="77777777" w:rsidR="00AB0A53" w:rsidRPr="007F7F54" w:rsidRDefault="00AB0A53" w:rsidP="00AB0A53">
      <w:r w:rsidRPr="007F7F54">
        <w:t>Но одним только переходным периодом исправление налоговых новаций может не ограничиться.</w:t>
      </w:r>
    </w:p>
    <w:p w14:paraId="00ECBD71" w14:textId="77777777" w:rsidR="00AB0A53" w:rsidRPr="007F7F54" w:rsidRDefault="00AB0A53" w:rsidP="00AB0A53">
      <w:r w:rsidRPr="007F7F54">
        <w:t>Так, президент ассоциации малого бизнеса «Опора России» Александр Калинин призвал представителей Минэкономразвития «переходить к выработке взвешенных мер, которые не ухудшат состояния малого и среднего предпринимательства (МСП), а, наоборот, помогут адаптироваться к изменениям». По расчетам Калинина, при обороте около 18 млн руб. в год и средней рентабельности бизнеса на уровне 9-10% введение новых обязательств по НДС, рост страховых взносов и сопутствующих расходов может привести к резкому снижению чистого дохода предпринимателя, что ставит под угрозу устойчивость бизнеса. Среди возможных последствий Александр Калинин назвал рост цен, сокращение занятости, уход части бизнеса в тень или вынужденный переход на иные налоговые режимы.</w:t>
      </w:r>
    </w:p>
    <w:p w14:paraId="152C3F3E" w14:textId="77777777" w:rsidR="00AB0A53" w:rsidRPr="007F7F54" w:rsidRDefault="00AB0A53" w:rsidP="00AB0A53">
      <w:r w:rsidRPr="007F7F54">
        <w:t>По оценкам, в начале года в ряде сфер - включая образование и услуги - рост цен уже составил порядка 20%.</w:t>
      </w:r>
    </w:p>
    <w:p w14:paraId="5D82E0ED" w14:textId="77777777" w:rsidR="00AB0A53" w:rsidRPr="007F7F54" w:rsidRDefault="00AB0A53" w:rsidP="00AB0A53">
      <w:r w:rsidRPr="007F7F54">
        <w:t>Такие цифры он назвал на встрече с заместителем министра экономического развития РФ Татьяной Илюшниковой в начале февраля 2026 года.</w:t>
      </w:r>
    </w:p>
    <w:p w14:paraId="00FBBA4F" w14:textId="77777777" w:rsidR="00AB0A53" w:rsidRPr="007F7F54" w:rsidRDefault="00AB0A53" w:rsidP="00AB0A53">
      <w:r w:rsidRPr="007F7F54">
        <w:t>Председатель попечительского совета «Опоры России» Сергей Борисов напомнил чиновникам о теории кривой Лаффера, согласно которой существует оптимальный уровень налогов, позволяющий государству получать наибольшие поступления. Превышение этого уровня ведет к снижению доходов бюджета и росту теневого рынка. «Государство должно учитывать последствия избыточного налогового давления, которое снижает стимулы для легального ведения бизнеса и повышает риски ухода в тень», - отметил Борисов.</w:t>
      </w:r>
    </w:p>
    <w:p w14:paraId="5427082B" w14:textId="77777777" w:rsidR="00AB0A53" w:rsidRPr="007F7F54" w:rsidRDefault="00AB0A53" w:rsidP="00AB0A53">
      <w:r w:rsidRPr="007F7F54">
        <w:t>Но еще осенью прошлого года многие эксперты предупреждали, что идея усиления налогового пресса на малый бизнес контрпродуктивна: она не принесет казне ожидаемых налогов, но ухудшит состояние бизнес-среды.</w:t>
      </w:r>
    </w:p>
    <w:p w14:paraId="78713E8C" w14:textId="77777777" w:rsidR="00AB0A53" w:rsidRPr="007F7F54" w:rsidRDefault="00AB0A53" w:rsidP="00AB0A53">
      <w:r w:rsidRPr="007F7F54">
        <w:t>«При прочих равных условиях повышение ставки налога на 1 процентный пункт (п.п.) влечет снижение собираемости на 2 п.п. Этот эффект может усиливаться при охлаждении экономики. Возникают небезосновательные сомнения относительно того, что снижение порога по УСН может компенсировать этот эффект, учитывая, что администрирование малого бизнеса является достаточно затратным процессом», - предупреждали эксперты Института Гайдара еще в октябре прошлого года. По их оценкам, существуют риски недополучения около 0,6 трлн руб. по НДС в 2026 году (см. «НГ» от 09.11.25).</w:t>
      </w:r>
    </w:p>
    <w:p w14:paraId="2B797FDD" w14:textId="77777777" w:rsidR="00AB0A53" w:rsidRPr="007F7F54" w:rsidRDefault="00AB0A53" w:rsidP="00AB0A53">
      <w:r w:rsidRPr="007F7F54">
        <w:lastRenderedPageBreak/>
        <w:t>Знакомые с традициями работы правительства РФ бывшие чиновники объяснили, «откуда ноги растут» у сомнительных налоговых нововведений относительно малого бизнеса. «Накануне подготовки бюджета, как бывает в российском государстве, был брошен клич всем министерствам - искать ресурсы и резервы для пополнения бюджета», - объясняет экономист Олег Вьюгин, который имеет большой опыт работы и в российском Минфине. При этом, по его словам, пассивность ведомств в поиске бюджетных резервов явно не приветствовалась, и в правительстве возник некий налоговый раж. Именно этой бюрократической суетой и объясняется появление многих непродуманных и даже контрпродуктивных инициатив.</w:t>
      </w:r>
    </w:p>
    <w:p w14:paraId="6F2B16A0" w14:textId="77777777" w:rsidR="00AB0A53" w:rsidRPr="007F7F54" w:rsidRDefault="00AB0A53" w:rsidP="00AB0A53">
      <w:r w:rsidRPr="007F7F54">
        <w:t>Результаты нынешнего «налогового ража» у чиновников рано или поздно потребуют исправлений. Так, Институт экономики роста им. П.А. Столыпина инициировал дискуссию о необходимости нового изменения налогообложения малого и среднего предпринимательства (МСП) на период после 2028 года. Основное предложение на сегодня сводится к тому, чтобы уйти от калейдоскопа запутанных налоговых режимов (см. «НГ» от 25.01.26).</w:t>
      </w:r>
    </w:p>
    <w:p w14:paraId="630FF40E" w14:textId="77777777" w:rsidR="00AB0A53" w:rsidRPr="007F7F54" w:rsidRDefault="00AB0A53" w:rsidP="00AB0A53">
      <w:r w:rsidRPr="007F7F54">
        <w:t>Исполнительный директор Института Столыпина Антон Свириденко считает, что нужно уходить от калейдоскопа льгот и налоговых режимов, продвигаясь всего к двум базовым режимам для бизнеса, в которых у всех были более или менее равные условия.</w:t>
      </w:r>
    </w:p>
    <w:p w14:paraId="7612A78E" w14:textId="77777777" w:rsidR="00AB0A53" w:rsidRPr="007F7F54" w:rsidRDefault="00AB0A53" w:rsidP="00AB0A53">
      <w:r w:rsidRPr="007F7F54">
        <w:t xml:space="preserve">«Мы выступаем против отсутствия логики, против несправедливости и избирательности. И универсализм, связанный в том числе со льготами, работа на одинаковых принципах для любого участника рынка - вот что играет для нас принципиальную роль. Для нас принципиально, чтобы правила были едиными для всех участников экономической деятельности», - описывает свою позицию председатель «Деловой России» Алексей Репик в эфире </w:t>
      </w:r>
      <w:r w:rsidRPr="007F7F54">
        <w:rPr>
          <w:lang w:val="en-US"/>
        </w:rPr>
        <w:t>Business</w:t>
      </w:r>
      <w:r w:rsidRPr="007F7F54">
        <w:t xml:space="preserve"> </w:t>
      </w:r>
      <w:r w:rsidRPr="007F7F54">
        <w:rPr>
          <w:lang w:val="en-US"/>
        </w:rPr>
        <w:t>FM</w:t>
      </w:r>
      <w:r w:rsidRPr="007F7F54">
        <w:t>.</w:t>
      </w:r>
    </w:p>
    <w:p w14:paraId="7A360DE7" w14:textId="07F7E33F" w:rsidR="00AB0A53" w:rsidRPr="00AB0A53" w:rsidRDefault="00AB0A53" w:rsidP="00E63FAB">
      <w:hyperlink r:id="rId37" w:history="1">
        <w:r w:rsidRPr="00291715">
          <w:rPr>
            <w:rStyle w:val="a3"/>
            <w:lang w:val="en-US"/>
          </w:rPr>
          <w:t>https</w:t>
        </w:r>
        <w:r w:rsidRPr="007F7F54">
          <w:rPr>
            <w:rStyle w:val="a3"/>
          </w:rPr>
          <w:t>://</w:t>
        </w:r>
        <w:r w:rsidRPr="00291715">
          <w:rPr>
            <w:rStyle w:val="a3"/>
            <w:lang w:val="en-US"/>
          </w:rPr>
          <w:t>www</w:t>
        </w:r>
        <w:r w:rsidRPr="007F7F54">
          <w:rPr>
            <w:rStyle w:val="a3"/>
          </w:rPr>
          <w:t>.</w:t>
        </w:r>
        <w:r w:rsidRPr="00291715">
          <w:rPr>
            <w:rStyle w:val="a3"/>
            <w:lang w:val="en-US"/>
          </w:rPr>
          <w:t>ng</w:t>
        </w:r>
        <w:r w:rsidRPr="007F7F54">
          <w:rPr>
            <w:rStyle w:val="a3"/>
          </w:rPr>
          <w:t>.</w:t>
        </w:r>
        <w:r w:rsidRPr="00291715">
          <w:rPr>
            <w:rStyle w:val="a3"/>
            <w:lang w:val="en-US"/>
          </w:rPr>
          <w:t>ru</w:t>
        </w:r>
        <w:r w:rsidRPr="007F7F54">
          <w:rPr>
            <w:rStyle w:val="a3"/>
          </w:rPr>
          <w:t>/</w:t>
        </w:r>
        <w:r w:rsidRPr="00291715">
          <w:rPr>
            <w:rStyle w:val="a3"/>
            <w:lang w:val="en-US"/>
          </w:rPr>
          <w:t>economics</w:t>
        </w:r>
        <w:r w:rsidRPr="007F7F54">
          <w:rPr>
            <w:rStyle w:val="a3"/>
          </w:rPr>
          <w:t>/2026-02-09/1_9433_</w:t>
        </w:r>
        <w:r w:rsidRPr="00291715">
          <w:rPr>
            <w:rStyle w:val="a3"/>
            <w:lang w:val="en-US"/>
          </w:rPr>
          <w:t>reality</w:t>
        </w:r>
        <w:r w:rsidRPr="007F7F54">
          <w:rPr>
            <w:rStyle w:val="a3"/>
          </w:rPr>
          <w:t>.</w:t>
        </w:r>
        <w:r w:rsidRPr="00291715">
          <w:rPr>
            <w:rStyle w:val="a3"/>
            <w:lang w:val="en-US"/>
          </w:rPr>
          <w:t>html</w:t>
        </w:r>
      </w:hyperlink>
      <w:r w:rsidRPr="007F7F54">
        <w:t xml:space="preserve"> </w:t>
      </w:r>
    </w:p>
    <w:p w14:paraId="6A178D1E" w14:textId="77777777" w:rsidR="00C344D5" w:rsidRPr="00B61260" w:rsidRDefault="00C344D5" w:rsidP="00C344D5">
      <w:pPr>
        <w:pStyle w:val="2"/>
      </w:pPr>
      <w:bookmarkStart w:id="119" w:name="_Toc221603322"/>
      <w:r w:rsidRPr="00B61260">
        <w:t>Деловая газета.Юг, 09.02.2026, Грамотный доход: как прокачать финансовую грамотность</w:t>
      </w:r>
      <w:bookmarkEnd w:id="119"/>
    </w:p>
    <w:p w14:paraId="248DB76E" w14:textId="77777777" w:rsidR="00C344D5" w:rsidRPr="00B61260" w:rsidRDefault="00C344D5" w:rsidP="006E3963">
      <w:pPr>
        <w:pStyle w:val="3"/>
      </w:pPr>
      <w:bookmarkStart w:id="120" w:name="_Toc221603323"/>
      <w:r w:rsidRPr="00B61260">
        <w:t>На фоне сберегательной потребительской стратегии в РФ растет спрос на финансовую грамотность и развитие навыков планировать собственный бюджет. По данным Всероссийского центра изучения общественного мнения, среди россиян наблюдается сдвиг к более рациональной и социально ориентированной модели поведения в отношении финансов. В частности, согласно результатам опроса, за последние 14 лет доля россиян, использующих телефоны для управления финансами, выросла почти в 4 раза.</w:t>
      </w:r>
      <w:bookmarkEnd w:id="120"/>
    </w:p>
    <w:p w14:paraId="6BC2B047" w14:textId="29352F68" w:rsidR="00C344D5" w:rsidRPr="00B61260" w:rsidRDefault="00C344D5" w:rsidP="00C344D5">
      <w:r w:rsidRPr="00B61260">
        <w:t xml:space="preserve">Представители банков рассказали </w:t>
      </w:r>
      <w:r w:rsidR="007D1EC4">
        <w:t>«</w:t>
      </w:r>
      <w:r w:rsidRPr="00B61260">
        <w:t>Деловой газете.Юг</w:t>
      </w:r>
      <w:r w:rsidR="007D1EC4">
        <w:t>»</w:t>
      </w:r>
      <w:r w:rsidRPr="00B61260">
        <w:t xml:space="preserve"> о преимуществах повышения уровня финансовой грамотности, а также представили полезные инструменты, помогающие рационально управлять средствами и увеличивать капитал.</w:t>
      </w:r>
    </w:p>
    <w:p w14:paraId="26F19246" w14:textId="77777777" w:rsidR="00C344D5" w:rsidRPr="00B61260" w:rsidRDefault="00C344D5" w:rsidP="00C344D5">
      <w:r w:rsidRPr="00B61260">
        <w:t>Зачем грамоте учиться?</w:t>
      </w:r>
    </w:p>
    <w:p w14:paraId="1C855249" w14:textId="015091F6" w:rsidR="00C344D5" w:rsidRPr="00B61260" w:rsidRDefault="00C344D5" w:rsidP="00C344D5">
      <w:r w:rsidRPr="00B61260">
        <w:t xml:space="preserve">Финансовая грамотность — это не теоретические знания, а практический инструмент для повышения личной уверенности и достижения конкретных жизненных целей, отмечает управляющий ВТБ в Краснодарском крае, вице-президент банка Сергей Кадакин. Такой </w:t>
      </w:r>
      <w:r w:rsidRPr="00B61260">
        <w:lastRenderedPageBreak/>
        <w:t xml:space="preserve">подход к финансам помогает формировать </w:t>
      </w:r>
      <w:r w:rsidR="007D1EC4">
        <w:t>«</w:t>
      </w:r>
      <w:r w:rsidRPr="00B61260">
        <w:t>подушку безопасности</w:t>
      </w:r>
      <w:r w:rsidR="007D1EC4">
        <w:t>»</w:t>
      </w:r>
      <w:r w:rsidRPr="00B61260">
        <w:t>, планировать крупные покупки и грамотно распоряжаться средствами.</w:t>
      </w:r>
    </w:p>
    <w:p w14:paraId="41B27F9B" w14:textId="77777777" w:rsidR="00C344D5" w:rsidRPr="00B61260" w:rsidRDefault="00C344D5" w:rsidP="00C344D5">
      <w:r w:rsidRPr="00B61260">
        <w:t>В современном, быстро развивающемся мире уже недостаточно просто уметь зарабатывать деньги, отмечает директор Ростовского регионального филиала РСХБ Лариса Туишева. Сам по себе высокий доход, говорит эксперт, не гарантирует обеспеченной и свободной жизни, возможности совершать покупки, путешествовать, содержать семью и иметь безбедную старость.</w:t>
      </w:r>
    </w:p>
    <w:p w14:paraId="77D622EA" w14:textId="77777777" w:rsidR="00C344D5" w:rsidRPr="00B61260" w:rsidRDefault="00C344D5" w:rsidP="00C344D5">
      <w:r w:rsidRPr="00B61260">
        <w:t>По ее мнению, современные реалии требуют развития более глубоких компетенций: рационального подхода к расходованию ресурсов, управления финансовыми потоками и грамотного распределения капитала.</w:t>
      </w:r>
    </w:p>
    <w:p w14:paraId="6D066164" w14:textId="4532751D" w:rsidR="00C344D5" w:rsidRPr="00B61260" w:rsidRDefault="007D1EC4" w:rsidP="00C344D5">
      <w:r>
        <w:t>«</w:t>
      </w:r>
      <w:r w:rsidR="00C344D5" w:rsidRPr="00B61260">
        <w:t>Зачастую считается, что навыки обращения с деньгами как-то сами собой появятся у человека. Но, как показывает практика, сами собой они не появляются. Финансовая грамотность — это комплекс знаний, навыков и привычек, серьезно меняющих поведение людей и качество их жизни. Научившись управлять деньгами, мы инвестируем, увеличиваем доход и создаем резервы, чтобы обеспечить личную безопасность в случае форс-мажоров. Поэтому финансовая культура и финансовая грамотность так необходимы современному человеку</w:t>
      </w:r>
      <w:r>
        <w:t>»</w:t>
      </w:r>
      <w:r w:rsidR="00C344D5" w:rsidRPr="00B61260">
        <w:t>, — подчеркнула Лариса Туишева.</w:t>
      </w:r>
    </w:p>
    <w:p w14:paraId="28D3393C" w14:textId="51819CF0" w:rsidR="00C344D5" w:rsidRPr="00B61260" w:rsidRDefault="00C344D5" w:rsidP="00C344D5">
      <w:r w:rsidRPr="00B61260">
        <w:t xml:space="preserve">Территориальный директор компании </w:t>
      </w:r>
      <w:r w:rsidR="007D1EC4">
        <w:t>«</w:t>
      </w:r>
      <w:r w:rsidRPr="00B61260">
        <w:t>Цифра брокер</w:t>
      </w:r>
      <w:r w:rsidR="007D1EC4">
        <w:t>»</w:t>
      </w:r>
      <w:r w:rsidRPr="00B61260">
        <w:t xml:space="preserve"> в Ростове-на-Дону Артем Андреев добавил, что повышение финансовой грамотности не только позволяет правильно распоряжаться своими финансами, но и приводит к росту амбиций, побуждает к развитию в образовании и карьере.</w:t>
      </w:r>
    </w:p>
    <w:p w14:paraId="4A4768AC" w14:textId="48FDD4C6" w:rsidR="00C344D5" w:rsidRPr="00B61260" w:rsidRDefault="007D1EC4" w:rsidP="00C344D5">
      <w:r>
        <w:t>«</w:t>
      </w:r>
      <w:r w:rsidR="00C344D5" w:rsidRPr="00B61260">
        <w:t>Как минимум это формирует правильное отношение к денежным средствам, когда соблюдается баланс между доходами и расходами. Далее уже важно делать правильные движения в накоплениях: не просто хранить деньги в банке или под подушкой, а именно работать над сохранением и приумножением капитала, чтобы доходность была как минимум не ниже инфляции</w:t>
      </w:r>
      <w:r>
        <w:t>»</w:t>
      </w:r>
      <w:r w:rsidR="00C344D5" w:rsidRPr="00B61260">
        <w:t>, — подчеркнул Артем Андреев.</w:t>
      </w:r>
    </w:p>
    <w:p w14:paraId="308758F7" w14:textId="77777777" w:rsidR="00C344D5" w:rsidRPr="00B61260" w:rsidRDefault="00C344D5" w:rsidP="00C344D5">
      <w:r w:rsidRPr="00B61260">
        <w:t>Приоритет стратегии</w:t>
      </w:r>
    </w:p>
    <w:p w14:paraId="536CC456" w14:textId="77777777" w:rsidR="00C344D5" w:rsidRPr="00B61260" w:rsidRDefault="00C344D5" w:rsidP="00C344D5">
      <w:r w:rsidRPr="00B61260">
        <w:t>Для сохранения капитала жители Краснодарского края традиционно и активно используют классические инструменты — банковские вклады и накопительные счета, отмечает управляющий ВТБ в Краснодарском крае, вице-президент банка Сергей Кадакин.</w:t>
      </w:r>
    </w:p>
    <w:p w14:paraId="0EB4F176" w14:textId="77777777" w:rsidR="00C344D5" w:rsidRPr="00B61260" w:rsidRDefault="00C344D5" w:rsidP="00C344D5">
      <w:r w:rsidRPr="00B61260">
        <w:t>Тем не менее для сохранения и приумножения капитала, а также для подсчета финансов существует более широкий набор инструментов и методов.</w:t>
      </w:r>
    </w:p>
    <w:p w14:paraId="4E9FE3A7" w14:textId="77777777" w:rsidR="00C344D5" w:rsidRPr="00B61260" w:rsidRDefault="00C344D5" w:rsidP="00C344D5">
      <w:r w:rsidRPr="00B61260">
        <w:t>Директор Ростовского регионального филиала РСХБ Лариса Туишева для предотвращения импульсивных трат и фиксации расходов советует использовать метод пяти конвертов. Для этого в день получения зарплаты рекомендуют разложить деньги по разным конвертам, копилкам или счетам.</w:t>
      </w:r>
    </w:p>
    <w:p w14:paraId="66ED68D0" w14:textId="77777777" w:rsidR="00C344D5" w:rsidRPr="00B61260" w:rsidRDefault="00C344D5" w:rsidP="00C344D5">
      <w:r w:rsidRPr="00B61260">
        <w:t>Первый конверт — средства на долгосрочные финансовые цели, такие как пенсия, недвижимость или обучение детей; второй — на финансовую подушку безопасности, которая составляет 3–6 ежемесячных расходов; третий конверт — на регулярные ежегодные расходы: страхование имущества, ОСАГО и прочие; четвертый — на ежедневные траты: жилье, продукты, быт; и, наконец, пятый конверт — на развлечения и отпуск.</w:t>
      </w:r>
    </w:p>
    <w:p w14:paraId="3CDAEA06" w14:textId="61DECDF5" w:rsidR="00C344D5" w:rsidRPr="00B61260" w:rsidRDefault="007D1EC4" w:rsidP="00C344D5">
      <w:r>
        <w:lastRenderedPageBreak/>
        <w:t>«</w:t>
      </w:r>
      <w:r w:rsidR="00C344D5" w:rsidRPr="00B61260">
        <w:t>Учет расходов и доходов позволит изменить структуру семейного бюджета, сделать прогноз будущего поведения различных статей бюджета и найти возможности их оптимизации</w:t>
      </w:r>
      <w:r>
        <w:t>»</w:t>
      </w:r>
      <w:r w:rsidR="00C344D5" w:rsidRPr="00B61260">
        <w:t>, — подчеркнула она, добавив, что ежедневная фиксация расходов автоматически уменьшит траты на 5–10%.</w:t>
      </w:r>
    </w:p>
    <w:p w14:paraId="3550C8B0" w14:textId="77777777" w:rsidR="00C344D5" w:rsidRPr="00B61260" w:rsidRDefault="00C344D5" w:rsidP="00C344D5">
      <w:r w:rsidRPr="00B61260">
        <w:t>В структурировании личного бюджета может помочь аналитика расходов по категориям. Она позволяет наглядно увидеть, куда уходят деньги, и оптимизировать траты, отметил Сергей Кадакин.</w:t>
      </w:r>
    </w:p>
    <w:p w14:paraId="772FDFFA" w14:textId="51ABE1AC" w:rsidR="00C344D5" w:rsidRPr="00B61260" w:rsidRDefault="00C344D5" w:rsidP="00C344D5">
      <w:r w:rsidRPr="00B61260">
        <w:t xml:space="preserve">Помощник заместителя председателя правления банка </w:t>
      </w:r>
      <w:r w:rsidR="007D1EC4">
        <w:t>«</w:t>
      </w:r>
      <w:r w:rsidRPr="00B61260">
        <w:t>Кубань Кредит</w:t>
      </w:r>
      <w:r w:rsidR="007D1EC4">
        <w:t>»</w:t>
      </w:r>
      <w:r w:rsidRPr="00B61260">
        <w:t xml:space="preserve"> Роман Гребенников для анализа финансов предлагает осуществлять расходы безналичным способом, в т.ч. банковскими картами, и использовать информацию из истории операций в онлайн-банке. Так можно структурировать траты по категориям, находить скрытые резервы и, наоборот, повторяющиеся ненужные траты и </w:t>
      </w:r>
      <w:r w:rsidR="007D1EC4">
        <w:t>«</w:t>
      </w:r>
      <w:r w:rsidRPr="00B61260">
        <w:t>финансовые дыры</w:t>
      </w:r>
      <w:r w:rsidR="007D1EC4">
        <w:t>»</w:t>
      </w:r>
      <w:r w:rsidRPr="00B61260">
        <w:t>, отмечает эксперт.</w:t>
      </w:r>
    </w:p>
    <w:p w14:paraId="02B06413" w14:textId="77777777" w:rsidR="00C344D5" w:rsidRPr="00B61260" w:rsidRDefault="00C344D5" w:rsidP="00C344D5">
      <w:r w:rsidRPr="00B61260">
        <w:t>Смотреть в будущее</w:t>
      </w:r>
    </w:p>
    <w:p w14:paraId="43FBCFE5" w14:textId="77777777" w:rsidR="00C344D5" w:rsidRPr="00B61260" w:rsidRDefault="00C344D5" w:rsidP="00C344D5">
      <w:r w:rsidRPr="00B61260">
        <w:t>Для тех, кто рассматривает более длительный горизонт планирования, потенциал роста может дать работа с фондовым рынком через индивидуальный инвестиционный счет, отмечает управляющий ВТБ в Краснодарском крае Сергей Кадакин. Главное правило при инвестициях — начинать с четкого определения своих финансовых целей.</w:t>
      </w:r>
    </w:p>
    <w:p w14:paraId="2E63575E" w14:textId="20538837" w:rsidR="00C344D5" w:rsidRPr="00B61260" w:rsidRDefault="00C344D5" w:rsidP="00C344D5">
      <w:r w:rsidRPr="00B61260">
        <w:t xml:space="preserve">Помощник заместителя председателя правления банка </w:t>
      </w:r>
      <w:r w:rsidR="007D1EC4">
        <w:t>«</w:t>
      </w:r>
      <w:r w:rsidRPr="00B61260">
        <w:t>Кубань Кредит</w:t>
      </w:r>
      <w:r w:rsidR="007D1EC4">
        <w:t>»</w:t>
      </w:r>
      <w:r w:rsidRPr="00B61260">
        <w:t xml:space="preserve"> Роман Гребенников отметил, что, несмотря на снижение средней ставки по депозитам, банковские вклады остаются одним из главных инструментов для сохранения денег от инфляции с минимальными рисками.</w:t>
      </w:r>
    </w:p>
    <w:p w14:paraId="341B6D18" w14:textId="77777777" w:rsidR="00C344D5" w:rsidRPr="00B61260" w:rsidRDefault="00C344D5" w:rsidP="00C344D5">
      <w:r w:rsidRPr="00B61260">
        <w:t>При дальнейшем смягчении денежно-кредитной политики ЦБ РФ часть вкладчиков может инвестировать в недвижимость, чтобы сохранить свои сбережения в надежном и предсказуемом активе, отмечает Роман Гребенников.</w:t>
      </w:r>
    </w:p>
    <w:p w14:paraId="1B34F130" w14:textId="2AF57999" w:rsidR="00C344D5" w:rsidRPr="00B61260" w:rsidRDefault="00C344D5" w:rsidP="00C344D5">
      <w:r w:rsidRPr="00B61260">
        <w:t xml:space="preserve">Помимо этого, по словам помощника заместителя председателя правления банка </w:t>
      </w:r>
      <w:r w:rsidR="007D1EC4">
        <w:t>«</w:t>
      </w:r>
      <w:r w:rsidRPr="00B61260">
        <w:t>Кубань Кредит</w:t>
      </w:r>
      <w:r w:rsidR="007D1EC4">
        <w:t>»</w:t>
      </w:r>
      <w:r w:rsidRPr="00B61260">
        <w:t>, россияне могут использовать для инвестиций программу долгосрочных сбережений с государственной поддержкой, где можно получить выплаты через 15 лет или при достижении определенного возраста.</w:t>
      </w:r>
    </w:p>
    <w:p w14:paraId="59156C24" w14:textId="77777777" w:rsidR="00C344D5" w:rsidRPr="00B61260" w:rsidRDefault="00C344D5" w:rsidP="00C344D5">
      <w:r w:rsidRPr="00B61260">
        <w:t>Советы, как управлять личным бюджетом</w:t>
      </w:r>
    </w:p>
    <w:p w14:paraId="25E299A4" w14:textId="77777777" w:rsidR="00C344D5" w:rsidRPr="00B61260" w:rsidRDefault="00C344D5" w:rsidP="00C344D5">
      <w:r w:rsidRPr="00B61260">
        <w:t xml:space="preserve">Сергей Кадакин, управляющий ВТБ в Краснодарском крае, вице-президент банка  </w:t>
      </w:r>
    </w:p>
    <w:p w14:paraId="012CE606" w14:textId="77777777" w:rsidR="00C344D5" w:rsidRPr="00B61260" w:rsidRDefault="00C344D5" w:rsidP="00C344D5">
      <w:r w:rsidRPr="00B61260">
        <w:t>Один из самых действенных советов — регулярно проводить аудит своих постоянных расходов: подписок на сервисы, мобильной связи, страхования. Отмена ненужных списаний высвобождает средства, которые можно автоматически направлять на накопительный счет или в копилку. К концу года такая привычка гарантированно создаст дополнительный финансовый ресурс практически без усилий.</w:t>
      </w:r>
    </w:p>
    <w:p w14:paraId="3281258F" w14:textId="77777777" w:rsidR="00C344D5" w:rsidRPr="00B61260" w:rsidRDefault="00C344D5" w:rsidP="00C344D5">
      <w:r w:rsidRPr="00B61260">
        <w:t>Лариса Туишева, директор Ростовского регионального филиала РСХБ</w:t>
      </w:r>
    </w:p>
    <w:p w14:paraId="1F8AAD54" w14:textId="6ECF4677" w:rsidR="00C344D5" w:rsidRPr="00B61260" w:rsidRDefault="00C344D5" w:rsidP="00C344D5">
      <w:r w:rsidRPr="00B61260">
        <w:t xml:space="preserve">Мои советы — ежедневный учет расходов, метод </w:t>
      </w:r>
      <w:r w:rsidR="007D1EC4">
        <w:t>«</w:t>
      </w:r>
      <w:r w:rsidRPr="00B61260">
        <w:t>пяти конвертов</w:t>
      </w:r>
      <w:r w:rsidR="007D1EC4">
        <w:t>»</w:t>
      </w:r>
      <w:r w:rsidRPr="00B61260">
        <w:t>, а также понимание изменения жизненных ценностей в зависимости от возраста и личный финансовый план. С его помощью можно достичь гармонии и баланса между жизнью в удовольствие сейчас и созданием своего обеспеченного финансового будущего, накоплений для жизни в достатке в пенсионном возрасте.</w:t>
      </w:r>
    </w:p>
    <w:p w14:paraId="26282E58" w14:textId="022F8B2B" w:rsidR="00C344D5" w:rsidRPr="00B61260" w:rsidRDefault="00C344D5" w:rsidP="00C344D5">
      <w:r w:rsidRPr="00B61260">
        <w:lastRenderedPageBreak/>
        <w:t xml:space="preserve">Артем Андреев, территориальный директор компании </w:t>
      </w:r>
      <w:r w:rsidR="007D1EC4">
        <w:t>«</w:t>
      </w:r>
      <w:r w:rsidRPr="00B61260">
        <w:t>Цифра брокер</w:t>
      </w:r>
      <w:r w:rsidR="007D1EC4">
        <w:t>»</w:t>
      </w:r>
      <w:r w:rsidRPr="00B61260">
        <w:t xml:space="preserve"> в Ростове-на-Дону</w:t>
      </w:r>
    </w:p>
    <w:p w14:paraId="6E86B85A" w14:textId="77777777" w:rsidR="00C344D5" w:rsidRPr="00B61260" w:rsidRDefault="00C344D5" w:rsidP="00C344D5">
      <w:r w:rsidRPr="00B61260">
        <w:t>Во-первых, изучите продукты рынка ценных бумаг. Во-вторых, установите лимиты трат по банковским картам и пересмотрите свои траты, ведь часто мы тратим больше за то, что в другом месте может стоить намного дешевле. Покупайте вещи в несезон, ведь зимнюю куртку дешевле приобретать летом, чем зимой. Пользуйтесь цифровыми конвертами — разными счетами на разные цели, а также инвестируйте правильно.</w:t>
      </w:r>
    </w:p>
    <w:p w14:paraId="415B36BD" w14:textId="13783BBA" w:rsidR="00C344D5" w:rsidRPr="00B61260" w:rsidRDefault="00C344D5" w:rsidP="00C344D5">
      <w:r w:rsidRPr="00B61260">
        <w:t xml:space="preserve">Роман Гребенников, помощник заместителя председателя Правления Банка </w:t>
      </w:r>
      <w:r w:rsidR="007D1EC4">
        <w:t>«</w:t>
      </w:r>
      <w:r w:rsidRPr="00B61260">
        <w:t>Кубань Кредит</w:t>
      </w:r>
      <w:r w:rsidR="007D1EC4">
        <w:t>»</w:t>
      </w:r>
    </w:p>
    <w:p w14:paraId="634FD164" w14:textId="77777777" w:rsidR="00C344D5" w:rsidRPr="00B61260" w:rsidRDefault="00C344D5" w:rsidP="00C344D5">
      <w:r w:rsidRPr="00B61260">
        <w:t>Бюджет как живой организм. Он может меняться, корректироваться исходя из обстоятельств. Не нужно загонять себя в жесткие рамки экономии, на этом пути срывы неизбежны. Самостоятельно выбирайте комфортный для вас процент сбережений и инвестиций. Настройте автоматический перевод на сберегательный счет, чтобы случайно не потратить эти деньги.</w:t>
      </w:r>
    </w:p>
    <w:p w14:paraId="0820D647" w14:textId="77777777" w:rsidR="00C344D5" w:rsidRPr="00B61260" w:rsidRDefault="00C344D5" w:rsidP="00C344D5">
      <w:r w:rsidRPr="00B61260">
        <w:t>Ведение бюджета — это не разовая акция. Самое главное в этом процессе — системность. Проводите аналитику периодически, смотрите на цифры без искажений.</w:t>
      </w:r>
    </w:p>
    <w:p w14:paraId="151E9020" w14:textId="7B6C3BA8" w:rsidR="001B02D9" w:rsidRPr="001361C7" w:rsidRDefault="00C344D5" w:rsidP="00C344D5">
      <w:hyperlink r:id="rId38" w:history="1">
        <w:r w:rsidRPr="00B61260">
          <w:rPr>
            <w:rStyle w:val="a3"/>
          </w:rPr>
          <w:t>https://www.dg-yug.ru/article/20229982.html</w:t>
        </w:r>
      </w:hyperlink>
    </w:p>
    <w:p w14:paraId="07365680" w14:textId="7F98D9C8" w:rsidR="006305E3" w:rsidRPr="00F91930" w:rsidRDefault="006305E3" w:rsidP="006305E3">
      <w:pPr>
        <w:pStyle w:val="2"/>
      </w:pPr>
      <w:bookmarkStart w:id="121" w:name="_Toc221603324"/>
      <w:r w:rsidRPr="006305E3">
        <w:t>Российская газета, 09.02.2026</w:t>
      </w:r>
      <w:r w:rsidRPr="00F91930">
        <w:t xml:space="preserve">, </w:t>
      </w:r>
      <w:r w:rsidRPr="006305E3">
        <w:t>Финансовое планирование на 2026 год: как составить личный бюджет и инвестировать</w:t>
      </w:r>
      <w:bookmarkEnd w:id="121"/>
    </w:p>
    <w:p w14:paraId="4AA11795" w14:textId="77777777" w:rsidR="006305E3" w:rsidRPr="006305E3" w:rsidRDefault="006305E3" w:rsidP="006305E3">
      <w:pPr>
        <w:pStyle w:val="3"/>
      </w:pPr>
      <w:bookmarkStart w:id="122" w:name="_Toc221603325"/>
      <w:r w:rsidRPr="006305E3">
        <w:t>Финансовый план на год помогает взять деньги под контроль и снизить риски: без него личный бюджет быстро "рассыпается" под давлением растущих обязательных расходов и кредитов. Эксперты "РГ" отмечают, что в 2026 м финансовое планирование перестало быть "полезной привычкой" и стало инструментом сохранения дохода.</w:t>
      </w:r>
      <w:bookmarkEnd w:id="122"/>
    </w:p>
    <w:p w14:paraId="211299FB" w14:textId="77777777" w:rsidR="006305E3" w:rsidRPr="006305E3" w:rsidRDefault="006305E3" w:rsidP="006305E3">
      <w:r w:rsidRPr="006305E3">
        <w:t>•</w:t>
      </w:r>
      <w:r w:rsidRPr="006305E3">
        <w:tab/>
        <w:t xml:space="preserve"> С чего начать финансовое планирование на 2026 год?</w:t>
      </w:r>
    </w:p>
    <w:p w14:paraId="61A9E668" w14:textId="77777777" w:rsidR="006305E3" w:rsidRPr="006305E3" w:rsidRDefault="006305E3" w:rsidP="006305E3">
      <w:r w:rsidRPr="006305E3">
        <w:t>•</w:t>
      </w:r>
      <w:r w:rsidRPr="006305E3">
        <w:tab/>
        <w:t xml:space="preserve"> Можно ли инвестировать, если доход нестабильный?</w:t>
      </w:r>
    </w:p>
    <w:p w14:paraId="4DF914C6" w14:textId="77777777" w:rsidR="006305E3" w:rsidRPr="006305E3" w:rsidRDefault="006305E3" w:rsidP="006305E3">
      <w:r w:rsidRPr="006305E3">
        <w:t>•</w:t>
      </w:r>
      <w:r w:rsidRPr="006305E3">
        <w:tab/>
        <w:t xml:space="preserve"> Как правильно вести личный бюджет и создавать финансовую подушку безопасности в 2026 году?</w:t>
      </w:r>
    </w:p>
    <w:p w14:paraId="679EC678" w14:textId="77777777" w:rsidR="006305E3" w:rsidRPr="006305E3" w:rsidRDefault="006305E3" w:rsidP="006305E3">
      <w:r w:rsidRPr="006305E3">
        <w:t xml:space="preserve">Финансовый план - ключ к спокойствию: без него растущие расходы и шаткие рынки превращают жизнь в сплошной пожар. Фото: </w:t>
      </w:r>
      <w:r w:rsidRPr="006305E3">
        <w:rPr>
          <w:lang w:val="en-US"/>
        </w:rPr>
        <w:t>iStock</w:t>
      </w:r>
    </w:p>
    <w:p w14:paraId="5130E1EE" w14:textId="77777777" w:rsidR="006305E3" w:rsidRPr="006305E3" w:rsidRDefault="006305E3" w:rsidP="006305E3">
      <w:r w:rsidRPr="006305E3">
        <w:t>•</w:t>
      </w:r>
      <w:r w:rsidRPr="006305E3">
        <w:tab/>
        <w:t xml:space="preserve"> Основа устойчивости - личный бюджет, финансовая подушка безопасности и регулярные, пусть небольшие, инвестиции, встроенные в план личных трат.</w:t>
      </w:r>
    </w:p>
    <w:p w14:paraId="5B58365C" w14:textId="77777777" w:rsidR="006305E3" w:rsidRPr="006305E3" w:rsidRDefault="006305E3" w:rsidP="006305E3">
      <w:r w:rsidRPr="006305E3">
        <w:t>•</w:t>
      </w:r>
      <w:r w:rsidRPr="006305E3">
        <w:tab/>
        <w:t xml:space="preserve"> Чем раньше взяться за личный бюджет на 2026 год, тем меньше спонтанных решений и долговых ям: регулярные накопления и инвестиции по понятному плану работают эффективнее разовых "рывков".</w:t>
      </w:r>
    </w:p>
    <w:p w14:paraId="622A4B86" w14:textId="77777777" w:rsidR="006305E3" w:rsidRPr="006305E3" w:rsidRDefault="006305E3" w:rsidP="006305E3">
      <w:r w:rsidRPr="006305E3">
        <w:t>•</w:t>
      </w:r>
      <w:r w:rsidRPr="006305E3">
        <w:tab/>
        <w:t xml:space="preserve"> Для тех, кто никогда не вел свой бюджет, первый такой аудит может стать откровением: часто оказывается, что проблема не в малом доходе, а в структуре расходов.</w:t>
      </w:r>
    </w:p>
    <w:p w14:paraId="0BA0474C" w14:textId="77777777" w:rsidR="006305E3" w:rsidRPr="006305E3" w:rsidRDefault="006305E3" w:rsidP="006305E3">
      <w:r w:rsidRPr="006305E3">
        <w:t xml:space="preserve">Пример аудита личного бюджета  </w:t>
      </w:r>
    </w:p>
    <w:p w14:paraId="1EDBEC81" w14:textId="77777777" w:rsidR="006305E3" w:rsidRPr="006305E3" w:rsidRDefault="006305E3" w:rsidP="006305E3">
      <w:r w:rsidRPr="006305E3">
        <w:lastRenderedPageBreak/>
        <w:t xml:space="preserve">  Категория </w:t>
      </w:r>
      <w:r w:rsidRPr="006305E3">
        <w:tab/>
        <w:t xml:space="preserve">  Сумма в месяц, руб.</w:t>
      </w:r>
      <w:r w:rsidRPr="006305E3">
        <w:tab/>
        <w:t xml:space="preserve">  </w:t>
      </w:r>
    </w:p>
    <w:p w14:paraId="760CC5AF" w14:textId="77777777" w:rsidR="006305E3" w:rsidRPr="006305E3" w:rsidRDefault="006305E3" w:rsidP="006305E3">
      <w:r w:rsidRPr="006305E3">
        <w:t xml:space="preserve">  Доход </w:t>
      </w:r>
      <w:r w:rsidRPr="006305E3">
        <w:tab/>
        <w:t xml:space="preserve">  120 000</w:t>
      </w:r>
      <w:r w:rsidRPr="006305E3">
        <w:tab/>
        <w:t xml:space="preserve">  Заработная плата и подработки</w:t>
      </w:r>
    </w:p>
    <w:p w14:paraId="6308CCF3" w14:textId="77777777" w:rsidR="006305E3" w:rsidRPr="006305E3" w:rsidRDefault="006305E3" w:rsidP="006305E3">
      <w:r w:rsidRPr="006305E3">
        <w:t xml:space="preserve">  Обязательные расходы </w:t>
      </w:r>
      <w:r w:rsidRPr="006305E3">
        <w:tab/>
        <w:t xml:space="preserve">  70 000</w:t>
      </w:r>
      <w:r w:rsidRPr="006305E3">
        <w:tab/>
        <w:t xml:space="preserve">  Ипотека, ЖКХ, кредиты, связь</w:t>
      </w:r>
    </w:p>
    <w:p w14:paraId="63AB6236" w14:textId="77777777" w:rsidR="006305E3" w:rsidRPr="006305E3" w:rsidRDefault="006305E3" w:rsidP="006305E3">
      <w:r w:rsidRPr="006305E3">
        <w:t xml:space="preserve">  Переменные расходы </w:t>
      </w:r>
      <w:r w:rsidRPr="006305E3">
        <w:tab/>
        <w:t xml:space="preserve">  35 000 </w:t>
      </w:r>
      <w:r w:rsidRPr="006305E3">
        <w:tab/>
        <w:t xml:space="preserve">  Продукты, транспорт, бытовые покупки</w:t>
      </w:r>
    </w:p>
    <w:p w14:paraId="40E3ACF3" w14:textId="77777777" w:rsidR="006305E3" w:rsidRPr="006305E3" w:rsidRDefault="006305E3" w:rsidP="006305E3">
      <w:r w:rsidRPr="006305E3">
        <w:t xml:space="preserve">  Скрытые траты</w:t>
      </w:r>
      <w:r w:rsidRPr="006305E3">
        <w:tab/>
        <w:t xml:space="preserve">  5 000 </w:t>
      </w:r>
      <w:r w:rsidRPr="006305E3">
        <w:tab/>
        <w:t xml:space="preserve">  Подписки, кофе, маркетплейсы</w:t>
      </w:r>
    </w:p>
    <w:p w14:paraId="796EBF5D" w14:textId="77777777" w:rsidR="006305E3" w:rsidRPr="006305E3" w:rsidRDefault="006305E3" w:rsidP="006305E3">
      <w:r w:rsidRPr="006305E3">
        <w:t xml:space="preserve">  Потенциал для сбережений</w:t>
      </w:r>
      <w:r w:rsidRPr="006305E3">
        <w:tab/>
        <w:t xml:space="preserve">  10 000 </w:t>
      </w:r>
      <w:r w:rsidRPr="006305E3">
        <w:tab/>
        <w:t xml:space="preserve">  На подушку и инвестиции</w:t>
      </w:r>
    </w:p>
    <w:p w14:paraId="28B051DE" w14:textId="77777777" w:rsidR="006305E3" w:rsidRPr="006305E3" w:rsidRDefault="006305E3" w:rsidP="006305E3">
      <w:r w:rsidRPr="006305E3">
        <w:t>Содержание:</w:t>
      </w:r>
    </w:p>
    <w:p w14:paraId="0F416786" w14:textId="77777777" w:rsidR="006305E3" w:rsidRPr="006305E3" w:rsidRDefault="006305E3" w:rsidP="006305E3">
      <w:r w:rsidRPr="006305E3">
        <w:t>Что такое финансовое планирование и зачем оно нужно в 2026 году</w:t>
      </w:r>
    </w:p>
    <w:p w14:paraId="5B2D4A28" w14:textId="77777777" w:rsidR="006305E3" w:rsidRPr="006305E3" w:rsidRDefault="006305E3" w:rsidP="006305E3">
      <w:r w:rsidRPr="006305E3">
        <w:t>Управление финансами простыми словами</w:t>
      </w:r>
    </w:p>
    <w:p w14:paraId="7C5F3BB6" w14:textId="77777777" w:rsidR="006305E3" w:rsidRPr="006305E3" w:rsidRDefault="006305E3" w:rsidP="006305E3">
      <w:r w:rsidRPr="006305E3">
        <w:t>Финансовое планирование - это контроль доходов и расходов ради достижения целей и защиты от кризисов, а не только сложные таблицы. Финансовый волонтер Диана Притыко объясняет, что планирование личных финансов позволяет связать краткосрочные и среднесрочные задачи и долгосрочные цели в единую стратегию на год и дальше.</w:t>
      </w:r>
    </w:p>
    <w:p w14:paraId="6C82A9A1" w14:textId="77777777" w:rsidR="006305E3" w:rsidRPr="006305E3" w:rsidRDefault="006305E3" w:rsidP="006305E3">
      <w:r w:rsidRPr="006305E3">
        <w:t>Психологический эффект тоже важен: личный бюджет помогает вынести контроль за пределы эмоций. Человек заранее решает, как распределяет деньги, и не вынужден каждый день принимать десятки микрорешений. Бюджет становится набором правил, а не ежедневным подвигом силы воли.</w:t>
      </w:r>
    </w:p>
    <w:p w14:paraId="6BB270B5" w14:textId="77777777" w:rsidR="006305E3" w:rsidRPr="006305E3" w:rsidRDefault="006305E3" w:rsidP="006305E3">
      <w:r w:rsidRPr="006305E3">
        <w:t>Чем 2026 год отличается от предыдущих</w:t>
      </w:r>
    </w:p>
    <w:p w14:paraId="379ACD42" w14:textId="77777777" w:rsidR="006305E3" w:rsidRPr="006305E3" w:rsidRDefault="006305E3" w:rsidP="006305E3">
      <w:r w:rsidRPr="006305E3">
        <w:t xml:space="preserve">Основные тенденции 2026 го - рост обязательных расходов и высокая неопределенность доходов. Гендиректор </w:t>
      </w:r>
      <w:r w:rsidRPr="006305E3">
        <w:rPr>
          <w:lang w:val="en-US"/>
        </w:rPr>
        <w:t>IT</w:t>
      </w:r>
      <w:r w:rsidRPr="006305E3">
        <w:t xml:space="preserve">-компании </w:t>
      </w:r>
      <w:r w:rsidRPr="006305E3">
        <w:rPr>
          <w:lang w:val="en-US"/>
        </w:rPr>
        <w:t>Tehnobit</w:t>
      </w:r>
      <w:r w:rsidRPr="006305E3">
        <w:t xml:space="preserve"> Александр Пересичан оценивает, что тарифы ЖКХ в среднем вырастут почти на 10 %, а в ряде регионов - до 15-22 %, при этом рост цен на продукты и услуги может обгонять официальную инфляцию из за повышения НДС до 22 %. В таких условиях финансовое планирование становится не только вопросом грамотности, но и способом поддержать реальный уровень жизни.</w:t>
      </w:r>
    </w:p>
    <w:p w14:paraId="38D0B10B" w14:textId="77777777" w:rsidR="006305E3" w:rsidRPr="006305E3" w:rsidRDefault="006305E3" w:rsidP="006305E3">
      <w:r w:rsidRPr="006305E3">
        <w:t xml:space="preserve">Руководитель бухгалтерской службы </w:t>
      </w:r>
      <w:r w:rsidRPr="006305E3">
        <w:rPr>
          <w:lang w:val="en-US"/>
        </w:rPr>
        <w:t>TaxSmart</w:t>
      </w:r>
      <w:r w:rsidRPr="006305E3">
        <w:t xml:space="preserve"> Мария Лоскутова подчеркивает, что обязательные расходы - ЖКХ, связь, транспорт, образование, медицина, налоги и взносы - растут системно и быстрее доходов, а реальная покупательная способность снижается даже при номинальном росте зарплат. Без личного бюджета человек не понимает, сколько он тратит на обязательства и сколько может себе позволить без риска кассовых разрывов.</w:t>
      </w:r>
    </w:p>
    <w:p w14:paraId="3924D5FA" w14:textId="77777777" w:rsidR="006305E3" w:rsidRPr="006305E3" w:rsidRDefault="006305E3" w:rsidP="006305E3">
      <w:r w:rsidRPr="006305E3">
        <w:t>В то же время растет интерес к инвестициям и накоплениям, но вместе с ним - запрос на понятные и практичные финансовые схемы, а не только на "самые доходные инструменты". Люди хотят знать, как составить личный бюджет, спланировать бюджет семьи и не ошибиться, выбирая первые инвестиции.</w:t>
      </w:r>
    </w:p>
    <w:p w14:paraId="5531AFA3" w14:textId="77777777" w:rsidR="006305E3" w:rsidRPr="006305E3" w:rsidRDefault="006305E3" w:rsidP="006305E3">
      <w:r w:rsidRPr="006305E3">
        <w:t>Почему деньги "приходят и исчезают"</w:t>
      </w:r>
    </w:p>
    <w:p w14:paraId="6E2BD58E" w14:textId="77777777" w:rsidR="006305E3" w:rsidRPr="006305E3" w:rsidRDefault="006305E3" w:rsidP="006305E3">
      <w:r w:rsidRPr="006305E3">
        <w:t xml:space="preserve">По наблюдениям Марии Лоскутовой, а также инвестора и основателя приложения социальной сети о финансах "БАЗАР" Владислава Никонова, большинство финансовых сбоев связано не с низким доходом, а с отсутствием личного бюджетного учета и финансовой подушки: деньги "приходят и исчезают", мелкие траты не фиксируются, а </w:t>
      </w:r>
      <w:r w:rsidRPr="006305E3">
        <w:lastRenderedPageBreak/>
        <w:t>резерв не создается. Регулярные накопления даже по 10-20 % дохода работают эффективнее разовых вложений.</w:t>
      </w:r>
    </w:p>
    <w:p w14:paraId="22ACA485" w14:textId="77777777" w:rsidR="006305E3" w:rsidRPr="006305E3" w:rsidRDefault="006305E3" w:rsidP="006305E3">
      <w:r w:rsidRPr="006305E3">
        <w:t>Лоскутова приводит пример: семья с доходом 180 тыс. рублей тратит около 140 тыс. на обязательные расходы, и любой внеплановый платеж - лечение, ремонт, налог, школьные сборы - приводит к заимствованию. Итог - кредитная карта под 30+ % годовых или МФО под 300+ %, что превращает временный дефицит в долговую яму.</w:t>
      </w:r>
    </w:p>
    <w:p w14:paraId="5430466D" w14:textId="77777777" w:rsidR="006305E3" w:rsidRPr="006305E3" w:rsidRDefault="006305E3" w:rsidP="006305E3">
      <w:r w:rsidRPr="006305E3">
        <w:t>Аудит личных финансов</w:t>
      </w:r>
    </w:p>
    <w:p w14:paraId="5B0AA1B5" w14:textId="77777777" w:rsidR="006305E3" w:rsidRPr="006305E3" w:rsidRDefault="006305E3" w:rsidP="006305E3">
      <w:r w:rsidRPr="006305E3">
        <w:t>Доходы</w:t>
      </w:r>
    </w:p>
    <w:p w14:paraId="5BA36D94" w14:textId="77777777" w:rsidR="006305E3" w:rsidRPr="006305E3" w:rsidRDefault="006305E3" w:rsidP="006305E3">
      <w:r w:rsidRPr="006305E3">
        <w:t>Первый шаг к рабочему личному бюджету - честный аудит финансов. Гендиректор "БНКЭКСПЕРТ" Татьяна Дубас советует выписать все источники дохода за 2-3 месяца по банковским выпискам и данным кошельков, а не "по памяти".</w:t>
      </w:r>
    </w:p>
    <w:p w14:paraId="27AFAA59" w14:textId="77777777" w:rsidR="006305E3" w:rsidRPr="006305E3" w:rsidRDefault="006305E3" w:rsidP="006305E3">
      <w:r w:rsidRPr="006305E3">
        <w:t>В доходах учитываются:</w:t>
      </w:r>
    </w:p>
    <w:p w14:paraId="1926DB2C" w14:textId="77777777" w:rsidR="006305E3" w:rsidRPr="006305E3" w:rsidRDefault="006305E3" w:rsidP="006305E3">
      <w:r w:rsidRPr="006305E3">
        <w:t>•</w:t>
      </w:r>
      <w:r w:rsidRPr="006305E3">
        <w:tab/>
        <w:t xml:space="preserve"> основная работа;</w:t>
      </w:r>
    </w:p>
    <w:p w14:paraId="02B2DB5D" w14:textId="77777777" w:rsidR="006305E3" w:rsidRPr="006305E3" w:rsidRDefault="006305E3" w:rsidP="006305E3">
      <w:r w:rsidRPr="006305E3">
        <w:t>•</w:t>
      </w:r>
      <w:r w:rsidRPr="006305E3">
        <w:tab/>
        <w:t xml:space="preserve"> дополнительный доход (подработки, фриланс);</w:t>
      </w:r>
    </w:p>
    <w:p w14:paraId="229630FD" w14:textId="77777777" w:rsidR="006305E3" w:rsidRPr="006305E3" w:rsidRDefault="006305E3" w:rsidP="006305E3">
      <w:r w:rsidRPr="006305E3">
        <w:t>•</w:t>
      </w:r>
      <w:r w:rsidRPr="006305E3">
        <w:tab/>
        <w:t xml:space="preserve"> нерегулярные поступления (премии, бонусы, доходы от инвестиций).</w:t>
      </w:r>
    </w:p>
    <w:p w14:paraId="76E22836" w14:textId="77777777" w:rsidR="006305E3" w:rsidRPr="006305E3" w:rsidRDefault="006305E3" w:rsidP="006305E3">
      <w:r w:rsidRPr="006305E3">
        <w:t>Главная задача аудита доходов - увидеть реальный, а не "ощущаемый" уровень поступлений за месяц.</w:t>
      </w:r>
    </w:p>
    <w:p w14:paraId="5D2D8957" w14:textId="77777777" w:rsidR="006305E3" w:rsidRPr="006305E3" w:rsidRDefault="006305E3" w:rsidP="006305E3">
      <w:r w:rsidRPr="006305E3">
        <w:t>Расходы</w:t>
      </w:r>
    </w:p>
    <w:p w14:paraId="36FAB3D6" w14:textId="77777777" w:rsidR="006305E3" w:rsidRPr="006305E3" w:rsidRDefault="006305E3" w:rsidP="006305E3">
      <w:r w:rsidRPr="006305E3">
        <w:t xml:space="preserve">Скрытые траты чаще всего разрушают бюджет личных финансов, создавая ощущение, что "деньги были, а их снова нет". Фото: </w:t>
      </w:r>
      <w:r w:rsidRPr="006305E3">
        <w:rPr>
          <w:lang w:val="en-US"/>
        </w:rPr>
        <w:t>iStock</w:t>
      </w:r>
    </w:p>
    <w:p w14:paraId="4AD1DB6E" w14:textId="77777777" w:rsidR="006305E3" w:rsidRPr="006305E3" w:rsidRDefault="006305E3" w:rsidP="006305E3">
      <w:r w:rsidRPr="006305E3">
        <w:t>Издержки Татьяна Дубас предлагает разделить на три группы:</w:t>
      </w:r>
    </w:p>
    <w:p w14:paraId="6FDBD7C3" w14:textId="77777777" w:rsidR="006305E3" w:rsidRPr="006305E3" w:rsidRDefault="006305E3" w:rsidP="006305E3">
      <w:r w:rsidRPr="006305E3">
        <w:t>1.</w:t>
      </w:r>
      <w:r w:rsidRPr="006305E3">
        <w:tab/>
        <w:t xml:space="preserve"> Обязательные. Платежи без права просрочки: жилье (аренда, ипотека), кредиты, базовая связь, минимальные платежи по налогам и страхованию.</w:t>
      </w:r>
    </w:p>
    <w:p w14:paraId="5FF134A5" w14:textId="77777777" w:rsidR="006305E3" w:rsidRPr="006305E3" w:rsidRDefault="006305E3" w:rsidP="006305E3">
      <w:r w:rsidRPr="006305E3">
        <w:t>2.</w:t>
      </w:r>
      <w:r w:rsidRPr="006305E3">
        <w:tab/>
        <w:t xml:space="preserve"> Переменные. Продукты, транспорт, бытовые покупки, часть коммунальных платежей.</w:t>
      </w:r>
    </w:p>
    <w:p w14:paraId="437D91DB" w14:textId="77777777" w:rsidR="006305E3" w:rsidRPr="006305E3" w:rsidRDefault="006305E3" w:rsidP="006305E3">
      <w:r w:rsidRPr="006305E3">
        <w:t>3.</w:t>
      </w:r>
      <w:r w:rsidRPr="006305E3">
        <w:tab/>
        <w:t xml:space="preserve"> Скрытые траты. Подписки, кофе "по дороге", спонтанные покупки в маркетплейсах.</w:t>
      </w:r>
    </w:p>
    <w:p w14:paraId="43515853" w14:textId="77777777" w:rsidR="006305E3" w:rsidRPr="006305E3" w:rsidRDefault="006305E3" w:rsidP="006305E3">
      <w:r w:rsidRPr="006305E3">
        <w:t>Именно последний тип расходов чаще всего разрушает бюджет личных финансов, создавая ощущение, что "деньги были, а их снова нет". Поэтому выявление скрытых трат - ключ к реальному потенциалу для сбережений.</w:t>
      </w:r>
    </w:p>
    <w:p w14:paraId="22B632DC" w14:textId="77777777" w:rsidR="006305E3" w:rsidRPr="006305E3" w:rsidRDefault="006305E3" w:rsidP="006305E3">
      <w:r w:rsidRPr="006305E3">
        <w:t>Формулировка финансовых целей на 2026 год</w:t>
      </w:r>
    </w:p>
    <w:p w14:paraId="42C9D912" w14:textId="77777777" w:rsidR="006305E3" w:rsidRPr="006305E3" w:rsidRDefault="006305E3" w:rsidP="006305E3">
      <w:r w:rsidRPr="006305E3">
        <w:t>Виды целей</w:t>
      </w:r>
    </w:p>
    <w:p w14:paraId="54995563" w14:textId="77777777" w:rsidR="006305E3" w:rsidRPr="006305E3" w:rsidRDefault="006305E3" w:rsidP="006305E3">
      <w:r w:rsidRPr="006305E3">
        <w:t xml:space="preserve">Следующий шаг после финансового аудита - определение и планирование целей. Фото: </w:t>
      </w:r>
      <w:r w:rsidRPr="006305E3">
        <w:rPr>
          <w:lang w:val="en-US"/>
        </w:rPr>
        <w:t>iStock</w:t>
      </w:r>
    </w:p>
    <w:p w14:paraId="196DAC9B" w14:textId="77777777" w:rsidR="006305E3" w:rsidRPr="006305E3" w:rsidRDefault="006305E3" w:rsidP="006305E3">
      <w:r w:rsidRPr="006305E3">
        <w:t>После аудита логично переходить к финансовым целям. Диана Притыко предлагает делить их на следующие виды:</w:t>
      </w:r>
    </w:p>
    <w:p w14:paraId="1F837088" w14:textId="77777777" w:rsidR="006305E3" w:rsidRPr="006305E3" w:rsidRDefault="006305E3" w:rsidP="006305E3">
      <w:r w:rsidRPr="006305E3">
        <w:t>•</w:t>
      </w:r>
      <w:r w:rsidRPr="006305E3">
        <w:tab/>
        <w:t xml:space="preserve"> Краткосрочные (до 12 месяцев). Отпуск, покупка техники, мелкий ремонт, формирование подушки на 3-6 месяцев, погашение небольших долгов.</w:t>
      </w:r>
    </w:p>
    <w:p w14:paraId="1080CA0E" w14:textId="77777777" w:rsidR="006305E3" w:rsidRPr="006305E3" w:rsidRDefault="006305E3" w:rsidP="006305E3">
      <w:r w:rsidRPr="006305E3">
        <w:lastRenderedPageBreak/>
        <w:t>•</w:t>
      </w:r>
      <w:r w:rsidRPr="006305E3">
        <w:tab/>
        <w:t xml:space="preserve"> Среднесрочные (1-5 лет). Первоначальный взнос по авто или ипотеке, капитальный ремонт, дорогостоящее обучение, стартовый капитал для бизнеса.</w:t>
      </w:r>
    </w:p>
    <w:p w14:paraId="37D43ADA" w14:textId="77777777" w:rsidR="006305E3" w:rsidRPr="006305E3" w:rsidRDefault="006305E3" w:rsidP="006305E3">
      <w:r w:rsidRPr="006305E3">
        <w:t>•</w:t>
      </w:r>
      <w:r w:rsidRPr="006305E3">
        <w:tab/>
        <w:t xml:space="preserve"> Долгосрочные (свыше 5 лет). Покупка недвижимости, формирование пенсионного капитала, высшее образование детей, создание источника пассивного дохода.</w:t>
      </w:r>
    </w:p>
    <w:p w14:paraId="63E286C6" w14:textId="77777777" w:rsidR="006305E3" w:rsidRPr="006305E3" w:rsidRDefault="006305E3" w:rsidP="006305E3">
      <w:r w:rsidRPr="006305E3">
        <w:t>Четкое разделение задач по срокам помогает подобрать под них правильные инструменты и не рисковать деньгами, которые понадобятся в ближайшие 1-2 года.</w:t>
      </w:r>
    </w:p>
    <w:p w14:paraId="04594202" w14:textId="77777777" w:rsidR="006305E3" w:rsidRPr="006305E3" w:rsidRDefault="006305E3" w:rsidP="006305E3">
      <w:r w:rsidRPr="006305E3">
        <w:t xml:space="preserve">Виды финансовых целей  </w:t>
      </w:r>
    </w:p>
    <w:p w14:paraId="6F4605AA" w14:textId="77777777" w:rsidR="006305E3" w:rsidRPr="006305E3" w:rsidRDefault="006305E3" w:rsidP="006305E3">
      <w:r w:rsidRPr="006305E3">
        <w:t xml:space="preserve">  Горизонт</w:t>
      </w:r>
      <w:r w:rsidRPr="006305E3">
        <w:tab/>
        <w:t xml:space="preserve">  Примеры целей </w:t>
      </w:r>
      <w:r w:rsidRPr="006305E3">
        <w:tab/>
        <w:t xml:space="preserve">  Рекомендуемые инструменты</w:t>
      </w:r>
    </w:p>
    <w:p w14:paraId="6C543AC6" w14:textId="77777777" w:rsidR="006305E3" w:rsidRPr="006305E3" w:rsidRDefault="006305E3" w:rsidP="006305E3">
      <w:r w:rsidRPr="006305E3">
        <w:t xml:space="preserve">  Краткосрочные </w:t>
      </w:r>
      <w:r w:rsidRPr="006305E3">
        <w:tab/>
        <w:t xml:space="preserve">  Отпуск, техника, мелкий ремонт, подушка на 3-6 месяцев </w:t>
      </w:r>
      <w:r w:rsidRPr="006305E3">
        <w:tab/>
        <w:t xml:space="preserve">  Накопительные счета, вклады до года, краткие облигации</w:t>
      </w:r>
    </w:p>
    <w:p w14:paraId="765FAD0C" w14:textId="77777777" w:rsidR="006305E3" w:rsidRPr="006305E3" w:rsidRDefault="006305E3" w:rsidP="006305E3">
      <w:r w:rsidRPr="006305E3">
        <w:t xml:space="preserve">  Среднесрочные </w:t>
      </w:r>
      <w:r w:rsidRPr="006305E3">
        <w:tab/>
        <w:t xml:space="preserve">  Первоначальный взнос, капитальный ремонт, обучение </w:t>
      </w:r>
      <w:r w:rsidRPr="006305E3">
        <w:tab/>
        <w:t xml:space="preserve">  Вклады с пополнением, ПИФы, облигации 1-3 года</w:t>
      </w:r>
    </w:p>
    <w:p w14:paraId="4F7E8D96" w14:textId="77777777" w:rsidR="006305E3" w:rsidRPr="006305E3" w:rsidRDefault="006305E3" w:rsidP="006305E3">
      <w:r w:rsidRPr="006305E3">
        <w:t xml:space="preserve">  Долгосрочные</w:t>
      </w:r>
      <w:r w:rsidRPr="006305E3">
        <w:tab/>
        <w:t xml:space="preserve">  Недвижимость, пенсия, образование детей</w:t>
      </w:r>
      <w:r w:rsidRPr="006305E3">
        <w:tab/>
        <w:t xml:space="preserve">  Акции, облигации, </w:t>
      </w:r>
      <w:r w:rsidRPr="006305E3">
        <w:rPr>
          <w:lang w:val="en-US"/>
        </w:rPr>
        <w:t>ETF</w:t>
      </w:r>
      <w:r w:rsidRPr="006305E3">
        <w:t>, программы долгосрочных сбережений</w:t>
      </w:r>
    </w:p>
    <w:p w14:paraId="450A8072" w14:textId="77777777" w:rsidR="006305E3" w:rsidRPr="006305E3" w:rsidRDefault="006305E3" w:rsidP="006305E3">
      <w:r w:rsidRPr="006305E3">
        <w:t>Как формулировать цели</w:t>
      </w:r>
    </w:p>
    <w:p w14:paraId="3EEE5DCC" w14:textId="77777777" w:rsidR="006305E3" w:rsidRPr="006305E3" w:rsidRDefault="006305E3" w:rsidP="006305E3">
      <w:r w:rsidRPr="006305E3">
        <w:t xml:space="preserve">Чтобы цели финансового планирования не оставались списком пожеланий, Притыко рекомендует использовать метод </w:t>
      </w:r>
      <w:r w:rsidRPr="006305E3">
        <w:rPr>
          <w:lang w:val="en-US"/>
        </w:rPr>
        <w:t>SMART</w:t>
      </w:r>
      <w:r w:rsidRPr="006305E3">
        <w:t>: конкретная сумма, срок, приоритет. Вместо "накопить на отпуск" - "накопить 400 тыс. рублей на отпуск в Турции на двоих к маю 2026 года".</w:t>
      </w:r>
    </w:p>
    <w:p w14:paraId="5991206B" w14:textId="77777777" w:rsidR="006305E3" w:rsidRPr="006305E3" w:rsidRDefault="006305E3" w:rsidP="006305E3">
      <w:r w:rsidRPr="006305E3">
        <w:t>Если цель рассчитана более чем на год, нужно учесть инфляцию: при цели 1 млн рублей через 3 года и инфляции 8,5 % итоговая сумма составит около 1,27 млн рублей, то есть примерно 35 тыс. рублей ежемесячных отчислений. Такой расчет сразу покажет, реалистичен ли план и что подправить.</w:t>
      </w:r>
    </w:p>
    <w:p w14:paraId="2F958363" w14:textId="77777777" w:rsidR="006305E3" w:rsidRPr="006305E3" w:rsidRDefault="006305E3" w:rsidP="006305E3">
      <w:r w:rsidRPr="006305E3">
        <w:t>Как составить личный бюджет</w:t>
      </w:r>
    </w:p>
    <w:p w14:paraId="15DE30A1" w14:textId="77777777" w:rsidR="006305E3" w:rsidRPr="006305E3" w:rsidRDefault="006305E3" w:rsidP="006305E3">
      <w:r w:rsidRPr="006305E3">
        <w:t>Популярные модели бюджета</w:t>
      </w:r>
    </w:p>
    <w:p w14:paraId="07FC44CB" w14:textId="77777777" w:rsidR="006305E3" w:rsidRPr="006305E3" w:rsidRDefault="006305E3" w:rsidP="006305E3">
      <w:r w:rsidRPr="006305E3">
        <w:t xml:space="preserve">Правило 50/30/20 для личного бюджета - простая стартовая модель при стабильном доходе. Фото: </w:t>
      </w:r>
      <w:r w:rsidRPr="006305E3">
        <w:rPr>
          <w:lang w:val="en-US"/>
        </w:rPr>
        <w:t>iStock</w:t>
      </w:r>
    </w:p>
    <w:p w14:paraId="73E7CAFA" w14:textId="77777777" w:rsidR="006305E3" w:rsidRPr="006305E3" w:rsidRDefault="006305E3" w:rsidP="006305E3">
      <w:r w:rsidRPr="006305E3">
        <w:t>Татьяна Дубас отмечает, что в России активно используются несколько моделей ведения личного бюджета. Одна из самых известных - правило 50/30/20:</w:t>
      </w:r>
    </w:p>
    <w:p w14:paraId="1E62D19B" w14:textId="77777777" w:rsidR="006305E3" w:rsidRPr="00F91930" w:rsidRDefault="006305E3" w:rsidP="006305E3">
      <w:r w:rsidRPr="00F91930">
        <w:t>•</w:t>
      </w:r>
      <w:r w:rsidRPr="00F91930">
        <w:tab/>
        <w:t xml:space="preserve"> 50 % дохода - обязательные расходы;</w:t>
      </w:r>
    </w:p>
    <w:p w14:paraId="500FF9A7" w14:textId="77777777" w:rsidR="006305E3" w:rsidRPr="00F91930" w:rsidRDefault="006305E3" w:rsidP="006305E3">
      <w:r w:rsidRPr="00F91930">
        <w:t>•</w:t>
      </w:r>
      <w:r w:rsidRPr="00F91930">
        <w:tab/>
        <w:t xml:space="preserve"> 30 % - желания и гибкие траты;</w:t>
      </w:r>
    </w:p>
    <w:p w14:paraId="0FE96D6A" w14:textId="77777777" w:rsidR="006305E3" w:rsidRPr="00F91930" w:rsidRDefault="006305E3" w:rsidP="006305E3">
      <w:r w:rsidRPr="00F91930">
        <w:t>•</w:t>
      </w:r>
      <w:r w:rsidRPr="00F91930">
        <w:tab/>
        <w:t xml:space="preserve"> 20 % - накопления и инвестиции.</w:t>
      </w:r>
    </w:p>
    <w:p w14:paraId="091724A6" w14:textId="77777777" w:rsidR="006305E3" w:rsidRPr="00F91930" w:rsidRDefault="006305E3" w:rsidP="006305E3">
      <w:r w:rsidRPr="00F91930">
        <w:t>Правило 50/30/20 удобно как стартовая модель для тех, у кого есть стабильный доход и умеренные долги.</w:t>
      </w:r>
    </w:p>
    <w:p w14:paraId="57E59D11" w14:textId="77777777" w:rsidR="006305E3" w:rsidRPr="00F91930" w:rsidRDefault="006305E3" w:rsidP="006305E3">
      <w:r w:rsidRPr="00F91930">
        <w:t>Для тех, кого поджимают ипотека, дети или смена работы, Дубас рекомендует "бюджет трех скоростей":</w:t>
      </w:r>
    </w:p>
    <w:p w14:paraId="1EC767D3" w14:textId="77777777" w:rsidR="006305E3" w:rsidRPr="00F91930" w:rsidRDefault="006305E3" w:rsidP="006305E3">
      <w:r w:rsidRPr="00F91930">
        <w:t>•</w:t>
      </w:r>
      <w:r w:rsidRPr="00F91930">
        <w:tab/>
        <w:t xml:space="preserve"> базовый - минимум обязательных трат;</w:t>
      </w:r>
    </w:p>
    <w:p w14:paraId="62E6CA8A" w14:textId="77777777" w:rsidR="006305E3" w:rsidRPr="00F91930" w:rsidRDefault="006305E3" w:rsidP="006305E3">
      <w:r w:rsidRPr="00F91930">
        <w:lastRenderedPageBreak/>
        <w:t>•</w:t>
      </w:r>
      <w:r w:rsidRPr="00F91930">
        <w:tab/>
        <w:t xml:space="preserve"> комфортный - базовый плюс умеренные переменные расходы;</w:t>
      </w:r>
    </w:p>
    <w:p w14:paraId="4AF4F583" w14:textId="77777777" w:rsidR="006305E3" w:rsidRPr="00F91930" w:rsidRDefault="006305E3" w:rsidP="006305E3">
      <w:r w:rsidRPr="00F91930">
        <w:t>•</w:t>
      </w:r>
      <w:r w:rsidRPr="00F91930">
        <w:tab/>
        <w:t xml:space="preserve"> ускоренный - жесткое сокращение текущих расходов ради ускоренного погашения кредитов.</w:t>
      </w:r>
    </w:p>
    <w:p w14:paraId="327B7337" w14:textId="77777777" w:rsidR="006305E3" w:rsidRPr="00F91930" w:rsidRDefault="006305E3" w:rsidP="006305E3">
      <w:r w:rsidRPr="00F91930">
        <w:t>Молодым и самозанятым без детей эксперт предлагает модель "приоритет инвестиций": сначала формируется подушка и базовый инвестиционный портфель, а остаток идет на повседневные расходы.</w:t>
      </w:r>
    </w:p>
    <w:p w14:paraId="44FFC98A" w14:textId="77777777" w:rsidR="006305E3" w:rsidRPr="00F91930" w:rsidRDefault="006305E3" w:rsidP="006305E3">
      <w:r w:rsidRPr="00F91930">
        <w:t>Как выбрать подходящую модель: доход, цели, семейный статус</w:t>
      </w:r>
    </w:p>
    <w:p w14:paraId="23E394B1" w14:textId="77777777" w:rsidR="006305E3" w:rsidRPr="00F91930" w:rsidRDefault="006305E3" w:rsidP="006305E3">
      <w:r w:rsidRPr="00F91930">
        <w:t>Выбор модели зависит от уровня дохода, финансовых целей и семейного статуса. Эксперты советуют отделять гарантированный доход (оклад, стабильные выплаты) от переменного (бонусы, подработки) и строить обязательные расходы только на гарантированной части.</w:t>
      </w:r>
    </w:p>
    <w:p w14:paraId="6CCC10CE" w14:textId="77777777" w:rsidR="006305E3" w:rsidRPr="00F91930" w:rsidRDefault="006305E3" w:rsidP="006305E3">
      <w:r w:rsidRPr="00F91930">
        <w:t>Если доход нестабилен (фриланс, самозанятость), разумнее усилить подушку и уменьшить постоянные платежи, а для инвестиций использовать небольшой процент от фактического дохода. Ключевой критерий - чтобы обязательные платежи не "съедали" подушку и не загоняли в долги при просадке дохода.</w:t>
      </w:r>
    </w:p>
    <w:p w14:paraId="6BADAC1D" w14:textId="77777777" w:rsidR="006305E3" w:rsidRPr="00F91930" w:rsidRDefault="006305E3" w:rsidP="006305E3">
      <w:r w:rsidRPr="00F91930">
        <w:t>Семейный бюджет и финансовое планирование</w:t>
      </w:r>
    </w:p>
    <w:p w14:paraId="00B0C95A" w14:textId="77777777" w:rsidR="006305E3" w:rsidRPr="00F91930" w:rsidRDefault="006305E3" w:rsidP="006305E3">
      <w:r w:rsidRPr="00F91930">
        <w:t>Особенности семейного бюджета</w:t>
      </w:r>
    </w:p>
    <w:p w14:paraId="5DF21EC2" w14:textId="77777777" w:rsidR="006305E3" w:rsidRPr="00F91930" w:rsidRDefault="006305E3" w:rsidP="006305E3">
      <w:r w:rsidRPr="00F91930">
        <w:t>Семейный бюджет актуален там, где появляются общие цели и обязательства: ипотека, дети, резерв на 6-9 месяцев. Практика показывает, что рабочая схема - общий счет для базовых расходов плюс личные "карманы" для каждого взрослого.</w:t>
      </w:r>
    </w:p>
    <w:p w14:paraId="2C92E1DD" w14:textId="77777777" w:rsidR="006305E3" w:rsidRPr="00F91930" w:rsidRDefault="006305E3" w:rsidP="006305E3">
      <w:r w:rsidRPr="00F91930">
        <w:t>Общий счет покрывает жилье, еду, детей, транспорт и другие обязательные статьи, а личные "карманы" используются для хобби и личных покупок. Разделение общих и личных денег снижает конфликтность и делает семейное планирование прозрачным.</w:t>
      </w:r>
    </w:p>
    <w:p w14:paraId="19EFB44D" w14:textId="77777777" w:rsidR="006305E3" w:rsidRPr="00F91930" w:rsidRDefault="006305E3" w:rsidP="006305E3">
      <w:r w:rsidRPr="00F91930">
        <w:t>Типичные ошибки семейного планирования</w:t>
      </w:r>
    </w:p>
    <w:p w14:paraId="1BE4BFB9" w14:textId="77777777" w:rsidR="006305E3" w:rsidRPr="00F91930" w:rsidRDefault="006305E3" w:rsidP="006305E3">
      <w:r w:rsidRPr="00F91930">
        <w:t>По словам Татьяны Дубас, встречаются три типичные ошибки семейного бюджета:</w:t>
      </w:r>
    </w:p>
    <w:p w14:paraId="319BD634" w14:textId="77777777" w:rsidR="006305E3" w:rsidRPr="00F91930" w:rsidRDefault="006305E3" w:rsidP="006305E3">
      <w:r w:rsidRPr="00F91930">
        <w:t>1.</w:t>
      </w:r>
      <w:r w:rsidRPr="00F91930">
        <w:tab/>
        <w:t xml:space="preserve"> Отсутствие подушки. Семьи живут по принципу "карта карта", а при первом кризисе берут кредиты.</w:t>
      </w:r>
    </w:p>
    <w:p w14:paraId="427552FF" w14:textId="77777777" w:rsidR="006305E3" w:rsidRPr="00F91930" w:rsidRDefault="006305E3" w:rsidP="006305E3">
      <w:r w:rsidRPr="00F91930">
        <w:t>2.</w:t>
      </w:r>
      <w:r w:rsidRPr="00F91930">
        <w:tab/>
        <w:t xml:space="preserve"> Смешение общих и личных трат. Один из супругов незаметно расходует общие средства на хобби.</w:t>
      </w:r>
    </w:p>
    <w:p w14:paraId="29FDCCC4" w14:textId="77777777" w:rsidR="006305E3" w:rsidRPr="00F91930" w:rsidRDefault="006305E3" w:rsidP="006305E3">
      <w:r w:rsidRPr="00F91930">
        <w:t>3.</w:t>
      </w:r>
      <w:r w:rsidRPr="00F91930">
        <w:tab/>
        <w:t xml:space="preserve"> Игнорирование детских и нерегулярных расходов. Секции, отпуск, крупные покупки берутся "в кредит".</w:t>
      </w:r>
    </w:p>
    <w:p w14:paraId="08A543AA" w14:textId="77777777" w:rsidR="006305E3" w:rsidRPr="00F91930" w:rsidRDefault="006305E3" w:rsidP="006305E3">
      <w:r w:rsidRPr="00F91930">
        <w:t>Главная профилактика этих ошибок - отдельный счет для резерва, прописанные общие категории расходов и планирование крупных трат заранее.</w:t>
      </w:r>
    </w:p>
    <w:p w14:paraId="472176AC" w14:textId="77777777" w:rsidR="006305E3" w:rsidRPr="00F91930" w:rsidRDefault="006305E3" w:rsidP="006305E3">
      <w:r w:rsidRPr="00F91930">
        <w:t>Финансовая подушка безопасности</w:t>
      </w:r>
    </w:p>
    <w:p w14:paraId="69D27AE0" w14:textId="77777777" w:rsidR="006305E3" w:rsidRPr="00F91930" w:rsidRDefault="006305E3" w:rsidP="006305E3">
      <w:r w:rsidRPr="00F91930">
        <w:t>Зачем она нужна</w:t>
      </w:r>
    </w:p>
    <w:p w14:paraId="4AC0CDC6" w14:textId="77777777" w:rsidR="006305E3" w:rsidRPr="00F91930" w:rsidRDefault="006305E3" w:rsidP="006305E3">
      <w:r w:rsidRPr="00F91930">
        <w:t xml:space="preserve">Финансовая подушка безопасности - базовый резерв на случай потери дохода или чрезвычайной ситуации. Фото: </w:t>
      </w:r>
      <w:r w:rsidRPr="006305E3">
        <w:rPr>
          <w:lang w:val="en-US"/>
        </w:rPr>
        <w:t>iStock</w:t>
      </w:r>
    </w:p>
    <w:p w14:paraId="61A2FC12" w14:textId="77777777" w:rsidR="006305E3" w:rsidRPr="00F91930" w:rsidRDefault="006305E3" w:rsidP="006305E3">
      <w:r w:rsidRPr="00F91930">
        <w:t xml:space="preserve">Как объясняет нам руководитель отдела сопровождения клиентов по кредитам и долгам компании "Финансово правовой альянс" Евгения Боднар, финансовая подушка </w:t>
      </w:r>
      <w:r w:rsidRPr="00F91930">
        <w:lastRenderedPageBreak/>
        <w:t>безопасности - это базовый резерв, а не инвестиционный или пенсионный капитал. Он нужен на случай резкого падения или потери дохода: поломки автомобиля, болезни, увольнения, задержки зарплаты.</w:t>
      </w:r>
    </w:p>
    <w:p w14:paraId="44AD21E5" w14:textId="77777777" w:rsidR="006305E3" w:rsidRPr="00F91930" w:rsidRDefault="006305E3" w:rsidP="006305E3">
      <w:r w:rsidRPr="00F91930">
        <w:t>При наличии подушки человек может спокойнее относиться к волатильности рынка и не закрывать инвестиции в самый невыгодный момент. Она позволяет пережить кризис без срочных кредитов и распродажи активов с дисконтом.</w:t>
      </w:r>
    </w:p>
    <w:p w14:paraId="40FA227C" w14:textId="77777777" w:rsidR="006305E3" w:rsidRPr="00F91930" w:rsidRDefault="006305E3" w:rsidP="006305E3">
      <w:r w:rsidRPr="00F91930">
        <w:t>Как рассчитать размер</w:t>
      </w:r>
    </w:p>
    <w:p w14:paraId="5709D626" w14:textId="77777777" w:rsidR="006305E3" w:rsidRPr="00F91930" w:rsidRDefault="006305E3" w:rsidP="006305E3">
      <w:r w:rsidRPr="00F91930">
        <w:t>Классический ориентир - подушка в размере 3-6 месяцев обязательных расходов. В условиях 2026 года многие эксперты говорят о 6-12 месяцах как о более устойчивом диапазоне для семей с ипотекой и нестабильным доходом.</w:t>
      </w:r>
    </w:p>
    <w:p w14:paraId="2F69473F" w14:textId="77777777" w:rsidR="006305E3" w:rsidRPr="00F91930" w:rsidRDefault="006305E3" w:rsidP="006305E3">
      <w:r w:rsidRPr="00F91930">
        <w:t>Евгения Боднар предлагает считать подушку от суммы обязательных расходов (жилье, питание, транспорт, кредиты, базовая медицина), добавляя предсказуемые нерегулярные траты и 10-20 % сверху на рост цен и форс мажоры. Чем нестабильнее доход и выше долговая нагрузка, тем ближе ориентир к 12 месяцам расходов.</w:t>
      </w:r>
    </w:p>
    <w:p w14:paraId="74DF14C0" w14:textId="77777777" w:rsidR="006305E3" w:rsidRPr="00F91930" w:rsidRDefault="006305E3" w:rsidP="006305E3">
      <w:r w:rsidRPr="00F91930">
        <w:t>Пример</w:t>
      </w:r>
    </w:p>
    <w:p w14:paraId="2D2BF3ED" w14:textId="77777777" w:rsidR="006305E3" w:rsidRPr="00F91930" w:rsidRDefault="006305E3" w:rsidP="006305E3">
      <w:r w:rsidRPr="00F91930">
        <w:t>При обязательных расходах 50 тыс. рублей в месяц подушка на 3-6 месяцев - 150-300 тыс. рублей; с учетом 15 % на инфляцию и непредвиденные расходы - примерно 172,5-345 тыс. рублей.</w:t>
      </w:r>
    </w:p>
    <w:p w14:paraId="0A398D6A" w14:textId="77777777" w:rsidR="006305E3" w:rsidRPr="00F91930" w:rsidRDefault="006305E3" w:rsidP="006305E3">
      <w:r w:rsidRPr="00F91930">
        <w:t xml:space="preserve">Инвестор и основатель аналитической платформы </w:t>
      </w:r>
      <w:r w:rsidRPr="006305E3">
        <w:rPr>
          <w:lang w:val="en-US"/>
        </w:rPr>
        <w:t>In</w:t>
      </w:r>
      <w:r w:rsidRPr="00F91930">
        <w:t>_</w:t>
      </w:r>
      <w:r w:rsidRPr="006305E3">
        <w:rPr>
          <w:lang w:val="en-US"/>
        </w:rPr>
        <w:t>vest</w:t>
      </w:r>
      <w:r w:rsidRPr="00F91930">
        <w:t xml:space="preserve"> </w:t>
      </w:r>
      <w:r w:rsidRPr="006305E3">
        <w:rPr>
          <w:lang w:val="en-US"/>
        </w:rPr>
        <w:t>Desk</w:t>
      </w:r>
      <w:r w:rsidRPr="00F91930">
        <w:t xml:space="preserve"> </w:t>
      </w:r>
      <w:r w:rsidRPr="006305E3">
        <w:rPr>
          <w:lang w:val="en-US"/>
        </w:rPr>
        <w:t>AI</w:t>
      </w:r>
      <w:r w:rsidRPr="00F91930">
        <w:t>+ Ярослав Худорожков предлагает более консервативный ориентир - 12 месяцев расходов: три месяца на восстановление после потери работы, три - на поиск новой, два - на испытательный срок, еще четыре - "запас на неудачную попытку".</w:t>
      </w:r>
    </w:p>
    <w:p w14:paraId="5CF2C577" w14:textId="77777777" w:rsidR="006305E3" w:rsidRPr="00F91930" w:rsidRDefault="006305E3" w:rsidP="006305E3">
      <w:r w:rsidRPr="00F91930">
        <w:t>Где хранить финансовую подушку</w:t>
      </w:r>
    </w:p>
    <w:p w14:paraId="688E5BA4" w14:textId="77777777" w:rsidR="006305E3" w:rsidRPr="00F91930" w:rsidRDefault="006305E3" w:rsidP="006305E3">
      <w:r w:rsidRPr="00F91930">
        <w:t>Деньги из подушки, по мнению экспертов, не должны работать на максимальную доходность: для резерва важнее ликвидность и надежность. Экономист Евгения Боднар допускает хранение 2-3 месячных бюджетов "под матрасом", но считает неразумным держать весь резерв наличными: инфляция и риски потерь в этом случае слишком велики. Она предлагает распределить подушку так: 50 % - на накопительном счете, 30 % - на вкладе с частичным снятием, 10 % - в наличных, 10 % - в иностранной валюте.</w:t>
      </w:r>
    </w:p>
    <w:p w14:paraId="385E949F" w14:textId="77777777" w:rsidR="006305E3" w:rsidRPr="00F91930" w:rsidRDefault="006305E3" w:rsidP="006305E3">
      <w:r w:rsidRPr="00F91930">
        <w:t xml:space="preserve">Пример структуры финансовой подушки  </w:t>
      </w:r>
    </w:p>
    <w:p w14:paraId="1F785CC6" w14:textId="77777777" w:rsidR="006305E3" w:rsidRPr="00F91930" w:rsidRDefault="006305E3" w:rsidP="006305E3">
      <w:r w:rsidRPr="00F91930">
        <w:t xml:space="preserve">  Инструмент </w:t>
      </w:r>
      <w:r w:rsidRPr="00F91930">
        <w:tab/>
        <w:t xml:space="preserve">  Доля подушки</w:t>
      </w:r>
      <w:r w:rsidRPr="00F91930">
        <w:tab/>
        <w:t xml:space="preserve">  Задача</w:t>
      </w:r>
    </w:p>
    <w:p w14:paraId="678BD691" w14:textId="77777777" w:rsidR="006305E3" w:rsidRPr="00F91930" w:rsidRDefault="006305E3" w:rsidP="006305E3">
      <w:r w:rsidRPr="00F91930">
        <w:t xml:space="preserve">  Накопительный счет</w:t>
      </w:r>
      <w:r w:rsidRPr="00F91930">
        <w:tab/>
        <w:t xml:space="preserve">  50 % </w:t>
      </w:r>
      <w:r w:rsidRPr="00F91930">
        <w:tab/>
        <w:t xml:space="preserve">  Быстрая ликвидность</w:t>
      </w:r>
    </w:p>
    <w:p w14:paraId="7AB3732E" w14:textId="77777777" w:rsidR="006305E3" w:rsidRPr="00F91930" w:rsidRDefault="006305E3" w:rsidP="006305E3">
      <w:r w:rsidRPr="00F91930">
        <w:t xml:space="preserve">  Вклад с частичным снятием</w:t>
      </w:r>
      <w:r w:rsidRPr="00F91930">
        <w:tab/>
        <w:t xml:space="preserve">  30 %</w:t>
      </w:r>
      <w:r w:rsidRPr="00F91930">
        <w:tab/>
        <w:t xml:space="preserve">  Чуть выше доходность</w:t>
      </w:r>
    </w:p>
    <w:p w14:paraId="5156AB3D" w14:textId="77777777" w:rsidR="006305E3" w:rsidRPr="00F91930" w:rsidRDefault="006305E3" w:rsidP="006305E3">
      <w:r w:rsidRPr="00F91930">
        <w:t xml:space="preserve">  Наличные</w:t>
      </w:r>
      <w:r w:rsidRPr="00F91930">
        <w:tab/>
        <w:t xml:space="preserve">  10 %</w:t>
      </w:r>
      <w:r w:rsidRPr="00F91930">
        <w:tab/>
        <w:t xml:space="preserve">  Мгновенный доступ</w:t>
      </w:r>
    </w:p>
    <w:p w14:paraId="04F422D9" w14:textId="77777777" w:rsidR="006305E3" w:rsidRPr="00F91930" w:rsidRDefault="006305E3" w:rsidP="006305E3">
      <w:r w:rsidRPr="00F91930">
        <w:t xml:space="preserve">  Иностранная валюта</w:t>
      </w:r>
      <w:r w:rsidRPr="00F91930">
        <w:tab/>
        <w:t xml:space="preserve">  10 % </w:t>
      </w:r>
      <w:r w:rsidRPr="00F91930">
        <w:tab/>
        <w:t xml:space="preserve">  Валютная защита</w:t>
      </w:r>
    </w:p>
    <w:p w14:paraId="24E99096" w14:textId="77777777" w:rsidR="006305E3" w:rsidRPr="00F91930" w:rsidRDefault="006305E3" w:rsidP="006305E3">
      <w:r w:rsidRPr="00F91930">
        <w:t>Инвестиции в 2026 году: с чего начать</w:t>
      </w:r>
    </w:p>
    <w:p w14:paraId="2F5C9559" w14:textId="77777777" w:rsidR="006305E3" w:rsidRPr="00F91930" w:rsidRDefault="006305E3" w:rsidP="006305E3">
      <w:r w:rsidRPr="00F91930">
        <w:t>Базовые принципы</w:t>
      </w:r>
    </w:p>
    <w:p w14:paraId="0DDA3C6B" w14:textId="77777777" w:rsidR="006305E3" w:rsidRPr="00F91930" w:rsidRDefault="006305E3" w:rsidP="006305E3">
      <w:r w:rsidRPr="00F91930">
        <w:t>Вклады и накопительные счета - инструменты для короткого горизонта с минимальным риском. Фото: Алексей Сухоруков/РИА Новости</w:t>
      </w:r>
    </w:p>
    <w:p w14:paraId="084C9A7C" w14:textId="77777777" w:rsidR="006305E3" w:rsidRPr="00F91930" w:rsidRDefault="006305E3" w:rsidP="006305E3">
      <w:r w:rsidRPr="00F91930">
        <w:lastRenderedPageBreak/>
        <w:t>Эксперты сходятся в одном: начинающим инвесторам важно опираться на подушку безопасности и понятный финансовый план, а не пытаться заменить их инвестициями. Пока резерв не достиг 3-6 месячных расходов, активные вложения в рисковые инструменты (акции, криптовалюты) выглядят преждевременными.</w:t>
      </w:r>
    </w:p>
    <w:p w14:paraId="7DCF30B4" w14:textId="77777777" w:rsidR="006305E3" w:rsidRPr="00F91930" w:rsidRDefault="006305E3" w:rsidP="006305E3">
      <w:r w:rsidRPr="00F91930">
        <w:t>Когда подушка сформирована, на первый план выходят три правила: регулярные вложения, диверсификация и долгий горизонт. Инвестиции действительно работают, когда это не разовая ставка, а системные взносы в разнообразный портфель минимум на 3-5 лет.</w:t>
      </w:r>
    </w:p>
    <w:p w14:paraId="108C694C" w14:textId="77777777" w:rsidR="006305E3" w:rsidRPr="00F91930" w:rsidRDefault="006305E3" w:rsidP="006305E3">
      <w:r w:rsidRPr="00F91930">
        <w:t>Инструменты для начинающих</w:t>
      </w:r>
    </w:p>
    <w:p w14:paraId="75B03E7B" w14:textId="77777777" w:rsidR="006305E3" w:rsidRPr="00F91930" w:rsidRDefault="006305E3" w:rsidP="006305E3">
      <w:r w:rsidRPr="00F91930">
        <w:t>В 2026 м базовый набор инструментов для новичка выглядит так:</w:t>
      </w:r>
    </w:p>
    <w:p w14:paraId="0559E588" w14:textId="77777777" w:rsidR="006305E3" w:rsidRPr="00F91930" w:rsidRDefault="006305E3" w:rsidP="006305E3">
      <w:r w:rsidRPr="00F91930">
        <w:t>•</w:t>
      </w:r>
      <w:r w:rsidRPr="00F91930">
        <w:tab/>
        <w:t xml:space="preserve"> вклады и накопительные счета - короткий горизонт, минимальный риск;</w:t>
      </w:r>
    </w:p>
    <w:p w14:paraId="64C734A6" w14:textId="77777777" w:rsidR="006305E3" w:rsidRPr="00F91930" w:rsidRDefault="006305E3" w:rsidP="006305E3">
      <w:r w:rsidRPr="00F91930">
        <w:t>•</w:t>
      </w:r>
      <w:r w:rsidRPr="00F91930">
        <w:tab/>
        <w:t xml:space="preserve"> облигации (прежде всего облигации федерального займа (ОФЗ) и облигации надежных эмитентов) - низкий-средний риск, средний горизонт;</w:t>
      </w:r>
    </w:p>
    <w:p w14:paraId="493B9E85" w14:textId="77777777" w:rsidR="006305E3" w:rsidRPr="00F91930" w:rsidRDefault="006305E3" w:rsidP="006305E3">
      <w:r w:rsidRPr="00F91930">
        <w:t>•</w:t>
      </w:r>
      <w:r w:rsidRPr="00F91930">
        <w:tab/>
        <w:t xml:space="preserve"> </w:t>
      </w:r>
      <w:r w:rsidRPr="006305E3">
        <w:rPr>
          <w:lang w:val="en-US"/>
        </w:rPr>
        <w:t>ETF</w:t>
      </w:r>
      <w:r w:rsidRPr="00F91930">
        <w:t xml:space="preserve"> (биржевой инвестиционный фонд) - средний риск, долгий горизонт, готовая диверсификация;</w:t>
      </w:r>
    </w:p>
    <w:p w14:paraId="0F3D2278" w14:textId="77777777" w:rsidR="006305E3" w:rsidRPr="00F91930" w:rsidRDefault="006305E3" w:rsidP="006305E3">
      <w:r w:rsidRPr="00F91930">
        <w:t>•</w:t>
      </w:r>
      <w:r w:rsidRPr="00F91930">
        <w:tab/>
        <w:t xml:space="preserve"> индивидуальный инвестиционный счет (ИИС) - "оболочка" с налоговыми льготами для долгосрочных вложений.</w:t>
      </w:r>
    </w:p>
    <w:p w14:paraId="37601A61" w14:textId="77777777" w:rsidR="006305E3" w:rsidRPr="00F91930" w:rsidRDefault="006305E3" w:rsidP="006305E3">
      <w:r w:rsidRPr="00F91930">
        <w:t xml:space="preserve">Инструменты инвестирования  </w:t>
      </w:r>
    </w:p>
    <w:p w14:paraId="7CE0CB55" w14:textId="77777777" w:rsidR="006305E3" w:rsidRPr="00F91930" w:rsidRDefault="006305E3" w:rsidP="006305E3">
      <w:r w:rsidRPr="00F91930">
        <w:t xml:space="preserve">  Инструмент</w:t>
      </w:r>
      <w:r w:rsidRPr="00F91930">
        <w:tab/>
        <w:t xml:space="preserve">   Риск </w:t>
      </w:r>
      <w:r w:rsidRPr="00F91930">
        <w:tab/>
        <w:t xml:space="preserve">  Горизонт</w:t>
      </w:r>
    </w:p>
    <w:p w14:paraId="56E582C0" w14:textId="77777777" w:rsidR="006305E3" w:rsidRPr="00F91930" w:rsidRDefault="006305E3" w:rsidP="006305E3">
      <w:r w:rsidRPr="00F91930">
        <w:t xml:space="preserve">  Вклады </w:t>
      </w:r>
      <w:r w:rsidRPr="00F91930">
        <w:tab/>
        <w:t xml:space="preserve">  Низкий</w:t>
      </w:r>
      <w:r w:rsidRPr="00F91930">
        <w:tab/>
        <w:t xml:space="preserve">  Короткий</w:t>
      </w:r>
    </w:p>
    <w:p w14:paraId="3DD5D7CB" w14:textId="77777777" w:rsidR="006305E3" w:rsidRPr="00F91930" w:rsidRDefault="006305E3" w:rsidP="006305E3">
      <w:r w:rsidRPr="00F91930">
        <w:t xml:space="preserve">  Облигации </w:t>
      </w:r>
      <w:r w:rsidRPr="00F91930">
        <w:tab/>
        <w:t xml:space="preserve">  Низкий-средний</w:t>
      </w:r>
      <w:r w:rsidRPr="00F91930">
        <w:tab/>
        <w:t xml:space="preserve">  Средний</w:t>
      </w:r>
    </w:p>
    <w:p w14:paraId="4FC44AA1" w14:textId="77777777" w:rsidR="006305E3" w:rsidRPr="00F91930" w:rsidRDefault="006305E3" w:rsidP="006305E3">
      <w:r w:rsidRPr="00F91930">
        <w:t xml:space="preserve">  </w:t>
      </w:r>
      <w:r w:rsidRPr="006305E3">
        <w:rPr>
          <w:lang w:val="en-US"/>
        </w:rPr>
        <w:t>ETF</w:t>
      </w:r>
      <w:r w:rsidRPr="00F91930">
        <w:tab/>
        <w:t xml:space="preserve">  Средний </w:t>
      </w:r>
      <w:r w:rsidRPr="00F91930">
        <w:tab/>
        <w:t xml:space="preserve">  Долгий</w:t>
      </w:r>
    </w:p>
    <w:p w14:paraId="386FF20F" w14:textId="77777777" w:rsidR="006305E3" w:rsidRPr="00F91930" w:rsidRDefault="006305E3" w:rsidP="006305E3">
      <w:r w:rsidRPr="00F91930">
        <w:t>Александр Пересичан напоминает, что в 2026 м доходность вкладов снизилась по сравнению с пиковыми уровнями, поэтому разумно рассматривать не только депозиты, но и ОФЗ, корпоративные облигации надежных эмитентов, обезличенный металлический счет (ОМС) и часть средств в цифровые финансовые активы (ЦФА) с высоким кредитным качеством. Для неквалифицированного инвестора приоритет - не максимальная доходность, а широкая диверсификация и контроль риска.</w:t>
      </w:r>
    </w:p>
    <w:p w14:paraId="39A5EEAF" w14:textId="77777777" w:rsidR="006305E3" w:rsidRPr="00F91930" w:rsidRDefault="006305E3" w:rsidP="006305E3">
      <w:r w:rsidRPr="00F91930">
        <w:t>Как связать бюджет и инвестиции</w:t>
      </w:r>
    </w:p>
    <w:p w14:paraId="2DC2831F" w14:textId="77777777" w:rsidR="006305E3" w:rsidRPr="00F91930" w:rsidRDefault="006305E3" w:rsidP="006305E3">
      <w:r w:rsidRPr="00F91930">
        <w:t>Автоматизация</w:t>
      </w:r>
    </w:p>
    <w:p w14:paraId="1A2D040C" w14:textId="77777777" w:rsidR="006305E3" w:rsidRPr="00F91930" w:rsidRDefault="006305E3" w:rsidP="006305E3">
      <w:r w:rsidRPr="00F91930">
        <w:t xml:space="preserve">Финансовая стабильность достигается через автоматизацию ключевых процессов: сбережений, инвестиций и учета. Фото: </w:t>
      </w:r>
      <w:r w:rsidRPr="006305E3">
        <w:rPr>
          <w:lang w:val="en-US"/>
        </w:rPr>
        <w:t>iStock</w:t>
      </w:r>
    </w:p>
    <w:p w14:paraId="4C00F449" w14:textId="77777777" w:rsidR="006305E3" w:rsidRPr="00F91930" w:rsidRDefault="006305E3" w:rsidP="006305E3">
      <w:r w:rsidRPr="00F91930">
        <w:t>Согласно опыту Ярослава Худорожкова и Татьяны Дубас, связка "личный бюджет - инвестиции" наиболее устойчива, когда ключевые действия автоматизированы: автопереводы на накопительный или брокерский счет, регулярные покупки активов по расписанию, учет расходов через приложения.</w:t>
      </w:r>
    </w:p>
    <w:p w14:paraId="5BA869A3" w14:textId="77777777" w:rsidR="006305E3" w:rsidRPr="00F91930" w:rsidRDefault="006305E3" w:rsidP="006305E3">
      <w:r w:rsidRPr="00F91930">
        <w:t>Правило "сначала заплати себе, потом трать" - простой способ превратить сбережения и инвестиции в привычку, а не разовый подвиг.</w:t>
      </w:r>
    </w:p>
    <w:p w14:paraId="66E9793D" w14:textId="77777777" w:rsidR="006305E3" w:rsidRPr="00F91930" w:rsidRDefault="006305E3" w:rsidP="006305E3">
      <w:r w:rsidRPr="00F91930">
        <w:lastRenderedPageBreak/>
        <w:t>Татьяна Дубас формулирует принцип: "защита (резерв, долги, бюджет) перед ростом через инвестиции в комфортном темпе".</w:t>
      </w:r>
    </w:p>
    <w:p w14:paraId="25DD1000" w14:textId="77777777" w:rsidR="006305E3" w:rsidRPr="00F91930" w:rsidRDefault="006305E3" w:rsidP="006305E3">
      <w:r w:rsidRPr="00F91930">
        <w:t>Распространенные промахи</w:t>
      </w:r>
    </w:p>
    <w:p w14:paraId="2CBB86A0" w14:textId="77777777" w:rsidR="006305E3" w:rsidRPr="00F91930" w:rsidRDefault="006305E3" w:rsidP="006305E3">
      <w:r w:rsidRPr="00F91930">
        <w:t>К типичным ошибкам при планировании личных финансов и инвестиций относятся:</w:t>
      </w:r>
    </w:p>
    <w:p w14:paraId="31286B90" w14:textId="77777777" w:rsidR="006305E3" w:rsidRPr="00F91930" w:rsidRDefault="006305E3" w:rsidP="006305E3">
      <w:r w:rsidRPr="00F91930">
        <w:t>•</w:t>
      </w:r>
      <w:r w:rsidRPr="00F91930">
        <w:tab/>
        <w:t xml:space="preserve"> инвестирование без подушки,</w:t>
      </w:r>
    </w:p>
    <w:p w14:paraId="76B33911" w14:textId="77777777" w:rsidR="006305E3" w:rsidRPr="00F91930" w:rsidRDefault="006305E3" w:rsidP="006305E3">
      <w:r w:rsidRPr="00F91930">
        <w:t>•</w:t>
      </w:r>
      <w:r w:rsidRPr="00F91930">
        <w:tab/>
        <w:t xml:space="preserve"> кредиты под инвестиции,</w:t>
      </w:r>
    </w:p>
    <w:p w14:paraId="54A14580" w14:textId="77777777" w:rsidR="006305E3" w:rsidRPr="00F91930" w:rsidRDefault="006305E3" w:rsidP="006305E3">
      <w:r w:rsidRPr="00F91930">
        <w:t>•</w:t>
      </w:r>
      <w:r w:rsidRPr="00F91930">
        <w:tab/>
        <w:t xml:space="preserve"> попытка "поймать идеальный момент" на рынке,</w:t>
      </w:r>
    </w:p>
    <w:p w14:paraId="49F410CC" w14:textId="77777777" w:rsidR="006305E3" w:rsidRPr="00F91930" w:rsidRDefault="006305E3" w:rsidP="006305E3">
      <w:r w:rsidRPr="00F91930">
        <w:t>•</w:t>
      </w:r>
      <w:r w:rsidRPr="00F91930">
        <w:tab/>
        <w:t xml:space="preserve"> ставка на один-два инструмента вместо диверсифицированного портфеля.</w:t>
      </w:r>
    </w:p>
    <w:p w14:paraId="33353F06" w14:textId="77777777" w:rsidR="006305E3" w:rsidRPr="00F91930" w:rsidRDefault="006305E3" w:rsidP="006305E3">
      <w:r w:rsidRPr="00F91930">
        <w:t>Как пересматривать финансовый план</w:t>
      </w:r>
    </w:p>
    <w:p w14:paraId="1CBF85A6" w14:textId="77777777" w:rsidR="006305E3" w:rsidRPr="00F91930" w:rsidRDefault="006305E3" w:rsidP="006305E3">
      <w:r w:rsidRPr="00F91930">
        <w:t>Периодичность</w:t>
      </w:r>
    </w:p>
    <w:p w14:paraId="418F17A9" w14:textId="77777777" w:rsidR="006305E3" w:rsidRPr="00F91930" w:rsidRDefault="006305E3" w:rsidP="006305E3">
      <w:r w:rsidRPr="00F91930">
        <w:t>Финансовое планирование - не разовая процедура. Эксперты рекомендуют: бюджет пересматривать ежемесячно, прогресс по целям - ежеквартально, стратегию, структуру портфеля и подход к риску - раз в год.</w:t>
      </w:r>
    </w:p>
    <w:p w14:paraId="298B834A" w14:textId="77777777" w:rsidR="006305E3" w:rsidRPr="00F91930" w:rsidRDefault="006305E3" w:rsidP="006305E3">
      <w:r w:rsidRPr="00F91930">
        <w:t>Регулярный пересмотр плана помогает подстроиться под изменения жизни и не потерять контроль над деньгами.</w:t>
      </w:r>
    </w:p>
    <w:p w14:paraId="68388001" w14:textId="77777777" w:rsidR="006305E3" w:rsidRPr="00F91930" w:rsidRDefault="006305E3" w:rsidP="006305E3">
      <w:r w:rsidRPr="00F91930">
        <w:t>Сценарное планирование</w:t>
      </w:r>
    </w:p>
    <w:p w14:paraId="5A938333" w14:textId="77777777" w:rsidR="006305E3" w:rsidRPr="00F91930" w:rsidRDefault="006305E3" w:rsidP="006305E3">
      <w:r w:rsidRPr="00F91930">
        <w:t>На финансовые рынки продолжают влиять санкции, геополитическая неопределенность и неоднородный рост мировой экономики, поэтому эксперты рекомендуют включать в цели финансового планирования сценарный подход. Полезно держать в голове три сценария:</w:t>
      </w:r>
    </w:p>
    <w:p w14:paraId="681D1763" w14:textId="77777777" w:rsidR="006305E3" w:rsidRPr="00F91930" w:rsidRDefault="006305E3" w:rsidP="006305E3">
      <w:r w:rsidRPr="00F91930">
        <w:t>1.</w:t>
      </w:r>
      <w:r w:rsidRPr="00F91930">
        <w:tab/>
        <w:t xml:space="preserve"> Базовый - доходы и расходы остаются примерно на текущем уровне.</w:t>
      </w:r>
    </w:p>
    <w:p w14:paraId="3F172554" w14:textId="77777777" w:rsidR="006305E3" w:rsidRPr="00F91930" w:rsidRDefault="006305E3" w:rsidP="006305E3">
      <w:r w:rsidRPr="00F91930">
        <w:t>2.</w:t>
      </w:r>
      <w:r w:rsidRPr="00F91930">
        <w:tab/>
        <w:t xml:space="preserve"> Оптимистичный - повышение дохода, снижение ставок, возможность увеличить долю инвестиций.</w:t>
      </w:r>
    </w:p>
    <w:p w14:paraId="75FFE4B9" w14:textId="77777777" w:rsidR="006305E3" w:rsidRPr="00F91930" w:rsidRDefault="006305E3" w:rsidP="006305E3">
      <w:r w:rsidRPr="00F91930">
        <w:t>3.</w:t>
      </w:r>
      <w:r w:rsidRPr="00F91930">
        <w:tab/>
        <w:t xml:space="preserve"> Пессимистичный - падение дохода, рост расходов, временное снижение взносов в инвестиции и усиление подушки.</w:t>
      </w:r>
    </w:p>
    <w:p w14:paraId="74F68BE8" w14:textId="77777777" w:rsidR="006305E3" w:rsidRPr="00F91930" w:rsidRDefault="006305E3" w:rsidP="006305E3">
      <w:r w:rsidRPr="00F91930">
        <w:t>Подготовка к пессимистичному сценарию заранее делает финансовый план устойчивым даже в стрессовые периоды.</w:t>
      </w:r>
    </w:p>
    <w:p w14:paraId="3162497B" w14:textId="77777777" w:rsidR="006305E3" w:rsidRPr="00F91930" w:rsidRDefault="006305E3" w:rsidP="006305E3">
      <w:r w:rsidRPr="00F91930">
        <w:t>Часто задаваемые вопросы</w:t>
      </w:r>
    </w:p>
    <w:p w14:paraId="22A9B373" w14:textId="77777777" w:rsidR="006305E3" w:rsidRPr="00F91930" w:rsidRDefault="006305E3" w:rsidP="006305E3">
      <w:r w:rsidRPr="00F91930">
        <w:t>Как правильно вести личный бюджет в 2026 году?</w:t>
      </w:r>
    </w:p>
    <w:p w14:paraId="63560C5B" w14:textId="77777777" w:rsidR="006305E3" w:rsidRPr="00F91930" w:rsidRDefault="006305E3" w:rsidP="006305E3">
      <w:r w:rsidRPr="00F91930">
        <w:t>Начните с аудита за 2-3 месяца, разделите расходы на обязательные, переменные и скрытые, затем выберите простую модель - правило 50/30/20 или "бюджет трех скоростей". Ключ к устойчивому бюджету - регулярный учет и автоматизация, а не идеальная таблица.</w:t>
      </w:r>
    </w:p>
    <w:p w14:paraId="7724E722" w14:textId="77777777" w:rsidR="006305E3" w:rsidRPr="00F91930" w:rsidRDefault="006305E3" w:rsidP="006305E3">
      <w:r w:rsidRPr="00F91930">
        <w:t>Сколько денег нужно откладывать каждый месяц?</w:t>
      </w:r>
    </w:p>
    <w:p w14:paraId="5DC3E8A7" w14:textId="77777777" w:rsidR="006305E3" w:rsidRPr="00F91930" w:rsidRDefault="006305E3" w:rsidP="006305E3">
      <w:r w:rsidRPr="00F91930">
        <w:t>Базовый ориентир - 10-20 % дохода на сбережения и инвестиции, при повышенных рисках - стремиться к 20-30 % или усилить подушку. Важно откладывать регулярно, пусть и небольшие суммы, а не "когда останется".</w:t>
      </w:r>
    </w:p>
    <w:p w14:paraId="3FC13EB0" w14:textId="77777777" w:rsidR="006305E3" w:rsidRPr="00F91930" w:rsidRDefault="006305E3" w:rsidP="006305E3">
      <w:r w:rsidRPr="00F91930">
        <w:t>Можно ли инвестировать с небольшим или нестабильным доходом?</w:t>
      </w:r>
    </w:p>
    <w:p w14:paraId="738EAE9D" w14:textId="77777777" w:rsidR="006305E3" w:rsidRPr="00F91930" w:rsidRDefault="006305E3" w:rsidP="006305E3">
      <w:r w:rsidRPr="00F91930">
        <w:lastRenderedPageBreak/>
        <w:t>Да, если сначала создана подушка на 3-6 месяцев расходов и составлен бюджет. Даже 5-10 % дохода, вкладываемые регулярно в консервативные инструменты, дают результат на горизонте 3-5 лет.</w:t>
      </w:r>
    </w:p>
    <w:p w14:paraId="43CDC495" w14:textId="77777777" w:rsidR="006305E3" w:rsidRPr="00F91930" w:rsidRDefault="006305E3" w:rsidP="006305E3">
      <w:r w:rsidRPr="00F91930">
        <w:t>Что важнее - бюджет или инвестиции?</w:t>
      </w:r>
    </w:p>
    <w:p w14:paraId="47FB523C" w14:textId="77777777" w:rsidR="006305E3" w:rsidRPr="00F91930" w:rsidRDefault="006305E3" w:rsidP="006305E3">
      <w:r w:rsidRPr="00F91930">
        <w:t>Эксперты единодушны: без личного бюджета и подушки инвестиций быть не должно.</w:t>
      </w:r>
    </w:p>
    <w:p w14:paraId="0F8E93ED" w14:textId="77777777" w:rsidR="006305E3" w:rsidRPr="00F91930" w:rsidRDefault="006305E3" w:rsidP="006305E3">
      <w:r w:rsidRPr="00F91930">
        <w:t>Как избежать финансовых ошибок в начале года?</w:t>
      </w:r>
    </w:p>
    <w:p w14:paraId="6BCDB38D" w14:textId="77777777" w:rsidR="006305E3" w:rsidRPr="00F91930" w:rsidRDefault="006305E3" w:rsidP="006305E3">
      <w:r w:rsidRPr="00F91930">
        <w:t>Не инвестировать в долг, не тратить резерв, не менять стратегию под влиянием единичных новостей, вести учет расходов и регулярно проверять цели. При сомнениях лучше уменьшать риск, чем увеличивать его.</w:t>
      </w:r>
    </w:p>
    <w:p w14:paraId="4D6E1ADD" w14:textId="77777777" w:rsidR="006305E3" w:rsidRPr="00F91930" w:rsidRDefault="006305E3" w:rsidP="006305E3">
      <w:r w:rsidRPr="00F91930">
        <w:t>Заключение</w:t>
      </w:r>
    </w:p>
    <w:p w14:paraId="140966AE" w14:textId="77777777" w:rsidR="006305E3" w:rsidRPr="00F91930" w:rsidRDefault="006305E3" w:rsidP="006305E3">
      <w:r w:rsidRPr="00F91930">
        <w:t>В 2026-м финансовый план - ключ к спокойствию: без него растущие расходы и шаткие рынки превращают жизнь в сплошной пожар. Личный бюджет дает контроль, подушка - защиту, инвестиции - рост. Главное - связать все в единую систему на год вперед.</w:t>
      </w:r>
    </w:p>
    <w:p w14:paraId="47B4E53F" w14:textId="77777777" w:rsidR="006305E3" w:rsidRPr="00F91930" w:rsidRDefault="006305E3" w:rsidP="006305E3">
      <w:r w:rsidRPr="00F91930">
        <w:t>Даже базовый набор - учет трат, резерв и простые вложения - заметно снижает риски и тревогу.</w:t>
      </w:r>
    </w:p>
    <w:p w14:paraId="3D5598FF" w14:textId="6FEA07BE" w:rsidR="006305E3" w:rsidRPr="00AB0A53" w:rsidRDefault="006305E3" w:rsidP="006305E3">
      <w:hyperlink r:id="rId39" w:history="1">
        <w:r w:rsidRPr="00291715">
          <w:rPr>
            <w:rStyle w:val="a3"/>
            <w:lang w:val="en-US"/>
          </w:rPr>
          <w:t>https</w:t>
        </w:r>
        <w:r w:rsidRPr="00F91930">
          <w:rPr>
            <w:rStyle w:val="a3"/>
          </w:rPr>
          <w:t>://</w:t>
        </w:r>
        <w:r w:rsidRPr="00291715">
          <w:rPr>
            <w:rStyle w:val="a3"/>
            <w:lang w:val="en-US"/>
          </w:rPr>
          <w:t>rg</w:t>
        </w:r>
        <w:r w:rsidRPr="00F91930">
          <w:rPr>
            <w:rStyle w:val="a3"/>
          </w:rPr>
          <w:t>.</w:t>
        </w:r>
        <w:r w:rsidRPr="00291715">
          <w:rPr>
            <w:rStyle w:val="a3"/>
            <w:lang w:val="en-US"/>
          </w:rPr>
          <w:t>ru</w:t>
        </w:r>
        <w:r w:rsidRPr="00F91930">
          <w:rPr>
            <w:rStyle w:val="a3"/>
          </w:rPr>
          <w:t>/2026/02/03/</w:t>
        </w:r>
        <w:r w:rsidRPr="00291715">
          <w:rPr>
            <w:rStyle w:val="a3"/>
            <w:lang w:val="en-US"/>
          </w:rPr>
          <w:t>finansovoe</w:t>
        </w:r>
        <w:r w:rsidRPr="00F91930">
          <w:rPr>
            <w:rStyle w:val="a3"/>
          </w:rPr>
          <w:t>-</w:t>
        </w:r>
        <w:r w:rsidRPr="00291715">
          <w:rPr>
            <w:rStyle w:val="a3"/>
            <w:lang w:val="en-US"/>
          </w:rPr>
          <w:t>planirovanie</w:t>
        </w:r>
        <w:r w:rsidRPr="00F91930">
          <w:rPr>
            <w:rStyle w:val="a3"/>
          </w:rPr>
          <w:t>-</w:t>
        </w:r>
        <w:r w:rsidRPr="00291715">
          <w:rPr>
            <w:rStyle w:val="a3"/>
            <w:lang w:val="en-US"/>
          </w:rPr>
          <w:t>na</w:t>
        </w:r>
        <w:r w:rsidRPr="00F91930">
          <w:rPr>
            <w:rStyle w:val="a3"/>
          </w:rPr>
          <w:t>-</w:t>
        </w:r>
        <w:r w:rsidRPr="00291715">
          <w:rPr>
            <w:rStyle w:val="a3"/>
            <w:lang w:val="en-US"/>
          </w:rPr>
          <w:t>god</w:t>
        </w:r>
        <w:r w:rsidRPr="00F91930">
          <w:rPr>
            <w:rStyle w:val="a3"/>
          </w:rPr>
          <w:t>-</w:t>
        </w:r>
        <w:r w:rsidRPr="00291715">
          <w:rPr>
            <w:rStyle w:val="a3"/>
            <w:lang w:val="en-US"/>
          </w:rPr>
          <w:t>kak</w:t>
        </w:r>
        <w:r w:rsidRPr="00F91930">
          <w:rPr>
            <w:rStyle w:val="a3"/>
          </w:rPr>
          <w:t>-</w:t>
        </w:r>
        <w:r w:rsidRPr="00291715">
          <w:rPr>
            <w:rStyle w:val="a3"/>
            <w:lang w:val="en-US"/>
          </w:rPr>
          <w:t>sostavit</w:t>
        </w:r>
        <w:r w:rsidRPr="00F91930">
          <w:rPr>
            <w:rStyle w:val="a3"/>
          </w:rPr>
          <w:t>-</w:t>
        </w:r>
        <w:r w:rsidRPr="00291715">
          <w:rPr>
            <w:rStyle w:val="a3"/>
            <w:lang w:val="en-US"/>
          </w:rPr>
          <w:t>lichnyj</w:t>
        </w:r>
        <w:r w:rsidRPr="00F91930">
          <w:rPr>
            <w:rStyle w:val="a3"/>
          </w:rPr>
          <w:t>-</w:t>
        </w:r>
        <w:r w:rsidRPr="00291715">
          <w:rPr>
            <w:rStyle w:val="a3"/>
            <w:lang w:val="en-US"/>
          </w:rPr>
          <w:t>biudzhet</w:t>
        </w:r>
        <w:r w:rsidRPr="00F91930">
          <w:rPr>
            <w:rStyle w:val="a3"/>
          </w:rPr>
          <w:t>-</w:t>
        </w:r>
        <w:r w:rsidRPr="00291715">
          <w:rPr>
            <w:rStyle w:val="a3"/>
            <w:lang w:val="en-US"/>
          </w:rPr>
          <w:t>i</w:t>
        </w:r>
        <w:r w:rsidRPr="00F91930">
          <w:rPr>
            <w:rStyle w:val="a3"/>
          </w:rPr>
          <w:t>-</w:t>
        </w:r>
        <w:r w:rsidRPr="00291715">
          <w:rPr>
            <w:rStyle w:val="a3"/>
            <w:lang w:val="en-US"/>
          </w:rPr>
          <w:t>investirovat</w:t>
        </w:r>
        <w:r w:rsidRPr="00F91930">
          <w:rPr>
            <w:rStyle w:val="a3"/>
          </w:rPr>
          <w:t>.</w:t>
        </w:r>
        <w:r w:rsidRPr="00291715">
          <w:rPr>
            <w:rStyle w:val="a3"/>
            <w:lang w:val="en-US"/>
          </w:rPr>
          <w:t>html</w:t>
        </w:r>
      </w:hyperlink>
      <w:r w:rsidRPr="00F91930">
        <w:t xml:space="preserve"> </w:t>
      </w:r>
    </w:p>
    <w:p w14:paraId="39094A77" w14:textId="5D27959A" w:rsidR="0023001A" w:rsidRPr="00726583" w:rsidRDefault="0023001A" w:rsidP="0023001A">
      <w:pPr>
        <w:pStyle w:val="2"/>
      </w:pPr>
      <w:bookmarkStart w:id="123" w:name="_Toc221603326"/>
      <w:r w:rsidRPr="00726583">
        <w:t>Коммерсантъ, 10.02.2026, Инвестиции по дружбе</w:t>
      </w:r>
      <w:bookmarkEnd w:id="123"/>
    </w:p>
    <w:p w14:paraId="5B5BC562" w14:textId="77777777" w:rsidR="0023001A" w:rsidRPr="00726583" w:rsidRDefault="0023001A" w:rsidP="0023001A">
      <w:pPr>
        <w:pStyle w:val="3"/>
      </w:pPr>
      <w:bookmarkStart w:id="124" w:name="_Toc221603327"/>
      <w:r w:rsidRPr="00726583">
        <w:t xml:space="preserve">В 2025 году российские инвесторы совершили всего три публичные международные сделки на общую сумму $1,063 млрд, по количеству это наименьший показатель за последние 20 лет, следует из свежего аналитического обзора консалтинговой компании </w:t>
      </w:r>
      <w:r w:rsidRPr="0023001A">
        <w:rPr>
          <w:lang w:val="en-US"/>
        </w:rPr>
        <w:t>Kept</w:t>
      </w:r>
      <w:r w:rsidRPr="00726583">
        <w:t>.</w:t>
      </w:r>
      <w:bookmarkEnd w:id="124"/>
    </w:p>
    <w:p w14:paraId="6AB03710" w14:textId="77777777" w:rsidR="0023001A" w:rsidRPr="00726583" w:rsidRDefault="0023001A" w:rsidP="0023001A">
      <w:r w:rsidRPr="00726583">
        <w:t>Аналитики отмечают, что период с 2022 по 2025 год стал временем резкого снижения активности на рынке слияний и поглощений (</w:t>
      </w:r>
      <w:r w:rsidRPr="0023001A">
        <w:rPr>
          <w:lang w:val="en-US"/>
        </w:rPr>
        <w:t>MA</w:t>
      </w:r>
      <w:r w:rsidRPr="00726583">
        <w:t>) в РФ: всего российскими покупателями за это время было совершено 32 публичные международные сделки на общую сумму $5,217 млрд. Для сравнения: за 2010 год было 39 таких сделок на $31,061 млрд. Основные сдерживающие факторы — ограниченный доступ к финансированию, трудности с платежами и структурированием сделок, разрыв в ценовых ожиданиях.</w:t>
      </w:r>
    </w:p>
    <w:p w14:paraId="053D4153" w14:textId="77777777" w:rsidR="0023001A" w:rsidRPr="00726583" w:rsidRDefault="0023001A" w:rsidP="0023001A">
      <w:r w:rsidRPr="00726583">
        <w:t>Впрочем, такая скромная статистика по публичным сделкам отчасти объясняется и нежеланием отечественного бизнеса после 2022 года раскрывать информацию о своих иностранных активах, чтобы не подпасть под западные санкции, то есть на деле международных сделок российских компаний, видимо, больше.</w:t>
      </w:r>
    </w:p>
    <w:p w14:paraId="19FFBED5" w14:textId="77777777" w:rsidR="0023001A" w:rsidRPr="00726583" w:rsidRDefault="0023001A" w:rsidP="0023001A">
      <w:r w:rsidRPr="00726583">
        <w:t xml:space="preserve">Резкое сокращение вложений в иностранные активы сопровождалось смещением фокуса на ресурсные отрасли. Пять крупнейших сделок с 2022 года (стоимостью от $267 млн до $1,6 млрд) по приобретению зарубежных активов российскими инвесторами (покупатели — «Росатом», </w:t>
      </w:r>
      <w:r w:rsidRPr="0023001A">
        <w:rPr>
          <w:lang w:val="en-US"/>
        </w:rPr>
        <w:t>Space</w:t>
      </w:r>
      <w:r w:rsidRPr="00726583">
        <w:t xml:space="preserve"> </w:t>
      </w:r>
      <w:r w:rsidRPr="0023001A">
        <w:rPr>
          <w:lang w:val="en-US"/>
        </w:rPr>
        <w:t>ACG</w:t>
      </w:r>
      <w:r w:rsidRPr="00726583">
        <w:t>, ЛУКОЙЛ, «Татнефть» и «Русал») произошли в нефтегазовом секторе, а также в сфере металлургии и добывающей промышленности. Среднегодовая сумма сделок за последние четыре года по этим двум отраслям составила $287 млн и $834 млн соответственно. По другим направлениям объем инвестиций на порядок ниже: $57 млн в химпроме, $44 млн в недвижимости и строительстве, $8 млн в сфере телекоммуникаций, медиа и технологий, $3 млн в банковском секторе.</w:t>
      </w:r>
    </w:p>
    <w:p w14:paraId="0348B545" w14:textId="77777777" w:rsidR="0023001A" w:rsidRPr="00726583" w:rsidRDefault="0023001A" w:rsidP="0023001A">
      <w:r w:rsidRPr="00726583">
        <w:lastRenderedPageBreak/>
        <w:t xml:space="preserve">Все эти процессы происходили на фоне переориентации российского бизнеса на рынки дружественных государств — преимущественно стран Азии, а также Африки и Южной Америки. Среди стран ближнего зарубежья основной объем российских инвестиций пришелся на Казахстан и Узбекистан, где, впрочем, отечественные игроки вступили в активную конкуренцию с Китаем, Турцией и странами Персидского залива. Среди других направлений, доступных компаниям РФ для инвестиций, в </w:t>
      </w:r>
      <w:r w:rsidRPr="0023001A">
        <w:rPr>
          <w:lang w:val="en-US"/>
        </w:rPr>
        <w:t>Kept</w:t>
      </w:r>
      <w:r w:rsidRPr="00726583">
        <w:t xml:space="preserve"> называют Турцию, ОАЭ и Оман. Что касается Китая и Индии, то вход на эти рынки остается традиционно сложным. КНР делает ставку на развитие собственных компаний, Индия же привлекательна для бизнеса со всего мира.</w:t>
      </w:r>
    </w:p>
    <w:p w14:paraId="2917FBF0" w14:textId="175EBAE9" w:rsidR="0023001A" w:rsidRPr="00AB0A53" w:rsidRDefault="0023001A" w:rsidP="0023001A">
      <w:r w:rsidRPr="00AB0A53">
        <w:t>Полина Попова</w:t>
      </w:r>
    </w:p>
    <w:p w14:paraId="4FC780A8" w14:textId="414FE358" w:rsidR="00726583" w:rsidRPr="00726583" w:rsidRDefault="00726583" w:rsidP="00726583">
      <w:pPr>
        <w:pStyle w:val="2"/>
      </w:pPr>
      <w:bookmarkStart w:id="125" w:name="_Toc221603328"/>
      <w:r w:rsidRPr="00726583">
        <w:t>Коммерсантъ, 09.02.2026, Уикенд в долгах</w:t>
      </w:r>
      <w:bookmarkEnd w:id="125"/>
    </w:p>
    <w:p w14:paraId="0D83E277" w14:textId="77777777" w:rsidR="00726583" w:rsidRPr="00E63FAB" w:rsidRDefault="00726583" w:rsidP="00726583">
      <w:pPr>
        <w:pStyle w:val="3"/>
      </w:pPr>
      <w:bookmarkStart w:id="126" w:name="_Toc221603329"/>
      <w:r w:rsidRPr="00726583">
        <w:t>В конце марта Московская биржа (</w:t>
      </w:r>
      <w:r w:rsidRPr="00726583">
        <w:rPr>
          <w:lang w:val="en-US"/>
        </w:rPr>
        <w:t>MOEX</w:t>
      </w:r>
      <w:r w:rsidRPr="00726583">
        <w:t xml:space="preserve">: </w:t>
      </w:r>
      <w:r w:rsidRPr="00726583">
        <w:rPr>
          <w:lang w:val="en-US"/>
        </w:rPr>
        <w:t>MOEX</w:t>
      </w:r>
      <w:r w:rsidRPr="00726583">
        <w:t xml:space="preserve">) среди доступных инструментов для торговли в выходные дни добавит облигации. </w:t>
      </w:r>
      <w:r w:rsidRPr="00E63FAB">
        <w:t>Инвесторы смогут совершать сделки с ОФЗ и наиболее ликвидными корпоративными бумагами. По мнению экспертов, спрос на предложенную услугу не будет высоким, так как облигационный рынок является менее спекулятивным, чем рынок акций.</w:t>
      </w:r>
      <w:bookmarkEnd w:id="126"/>
    </w:p>
    <w:p w14:paraId="1793B8F6" w14:textId="77777777" w:rsidR="00726583" w:rsidRPr="00E63FAB" w:rsidRDefault="00726583" w:rsidP="00726583">
      <w:r w:rsidRPr="00E63FAB">
        <w:t>С 28 марта Московская биржа собирается запустить торги облигациями в выходные дни. Инвесторы смогут заключать сделки с 9:50 до 19:00 «с ОФЗ и наиболее ликвидными корпоративными облигациями», отмечают на бирже. Там заявили, что «частные инвесторы хотят торговать в удобное для себя время», поэтому торговая площадка собирается «расширять время торгов в соответствии с запросами участников торгов и их клиентов». Год назад на площадке начались торги «выходного дня» акциями (см. “Ъ” от 2 марта 2025 года), летом прошлого года — фьючерсами и опционами. И частные инвесторы довольно активно торгуют в выходные дни акциями — по данным биржи, объем торгов акциями и паями составляет 4–12 млрд руб. за уикенд.</w:t>
      </w:r>
    </w:p>
    <w:p w14:paraId="192B8505" w14:textId="77777777" w:rsidR="00726583" w:rsidRPr="00E63FAB" w:rsidRDefault="00726583" w:rsidP="00726583">
      <w:r w:rsidRPr="00E63FAB">
        <w:t>Долговые ценные бумаги также привлекают внимание частных инвесторов. По данным биржи, в январе 2026 года вложения физлиц в облигации составили 93,5 млрд руб., а за год — более 2 трлн руб. Однако, исходя из данных торговой площадки, объем торгов облигациями, приходящийся на физлиц, значительно (в два-пять раз) проигрывает объему операций с акциями. Поэтому в отношении запуска торгов «выходного дня» для долговых бумаг участники рынка настроены скептично.</w:t>
      </w:r>
    </w:p>
    <w:p w14:paraId="359AC784" w14:textId="77777777" w:rsidR="00726583" w:rsidRPr="00E63FAB" w:rsidRDefault="00726583" w:rsidP="00726583">
      <w:r w:rsidRPr="00E63FAB">
        <w:t>«Торги облигациями по выходным будут менее востребованы, чем торги акциями, так как рынок облигаций менее спекулятивен»,— считает старший инвестиционный консультант сервиса «Газпромбанк Инвестиции» Александр Працук.</w:t>
      </w:r>
    </w:p>
    <w:p w14:paraId="0DE4DD5C" w14:textId="77777777" w:rsidR="00726583" w:rsidRPr="00E63FAB" w:rsidRDefault="00726583" w:rsidP="00726583">
      <w:r w:rsidRPr="00E63FAB">
        <w:t>Кроме того, опыт зарубежных площадок указывает, что расширение времени работы биржи отрицательно сказывается на ликвидности торгов, отмечают участники рынка. «Запуск операций в выходные дни размазывает небольшой торговый оборот и увеличивает общую волатильность торгов, так как даже относительно небольшая заявка способна заметно изменить цену актива»,— указывает ведущий инвестиционный аналитик «Го Инвест» Никита Бредихин.</w:t>
      </w:r>
    </w:p>
    <w:p w14:paraId="200CD410" w14:textId="77777777" w:rsidR="00726583" w:rsidRPr="00E63FAB" w:rsidRDefault="00726583" w:rsidP="00726583">
      <w:r w:rsidRPr="00E63FAB">
        <w:t>2 трлн рублей</w:t>
      </w:r>
    </w:p>
    <w:p w14:paraId="273021C9" w14:textId="77777777" w:rsidR="00726583" w:rsidRPr="00E63FAB" w:rsidRDefault="00726583" w:rsidP="00726583">
      <w:r w:rsidRPr="00E63FAB">
        <w:lastRenderedPageBreak/>
        <w:t>составили вложения физлиц в облигации по итогам 2025 года, по данным Мосбиржи</w:t>
      </w:r>
    </w:p>
    <w:p w14:paraId="7C8CE9CB" w14:textId="77777777" w:rsidR="00726583" w:rsidRPr="00E63FAB" w:rsidRDefault="00726583" w:rsidP="00726583">
      <w:r w:rsidRPr="00E63FAB">
        <w:t>При этом в выходные дни инвестор зачастую не может получать качественную информацию от самих эмитентов, которые привыкли публиковать сообщения в будни, отмечает директор департамента управления активами УК «Ингосстрах-Инвестиции» Артем Майоров. «В выходные рынком управляют слухи, тогда как компания не может дать оперативно опровержение им»,— указывает он.</w:t>
      </w:r>
    </w:p>
    <w:p w14:paraId="44F1FF6A" w14:textId="77777777" w:rsidR="00726583" w:rsidRPr="00E63FAB" w:rsidRDefault="00726583" w:rsidP="00726583">
      <w:r w:rsidRPr="00E63FAB">
        <w:t>Для того чтобы снизить риски ценовых колебаний, биржа намерена установить ценовые границы в биржевом стакане в размере 3% от цены закрытия предыдущего торгового дня. Эксперты считают, что такое решение защитит инвесторов от всплесков волатильности. Однако ограничения могут стать существенной проблемой при выходе важных новостей, значимых корпоративных событиях или внешних шоках в выходные дни или в пятницу. «В таком случае данная мера может негативно повлиять на возможности инвесторов и привести к расхождению между фактической и справедливой ценой»,— считает управляющий директор по долговым рынкам капитала ФГ «Финам» Мария Романцова.</w:t>
      </w:r>
    </w:p>
    <w:p w14:paraId="12E06A4A" w14:textId="77777777" w:rsidR="00726583" w:rsidRPr="00E63FAB" w:rsidRDefault="00726583" w:rsidP="00726583">
      <w:r w:rsidRPr="00E63FAB">
        <w:t>Впрочем, по мнению экспертов, в начале воскресных торгов Московская биржа будет отдавать предпочтение бумагам крупных эмитентов с высоким кредитным рейтингом. Также важным фактором станет высокая ликвидность в будние дни. По оценке собеседника “Ъ” на финансовом рынке, такими бумагами могли бы стать облигации РЖД, «Газпром нефти», «Норильского никеля». «С большой вероятностью к торгам будут допущены не все выпуски конкретного эмитента, а лишь наиболее ликвидные»,— считает господин Бредихин.</w:t>
      </w:r>
    </w:p>
    <w:p w14:paraId="503EE5A9" w14:textId="21EE5FD1" w:rsidR="00E63FAB" w:rsidRPr="00AB0A53" w:rsidRDefault="00726583" w:rsidP="00726583">
      <w:r w:rsidRPr="00AB0A53">
        <w:t>Андрей Ковалев</w:t>
      </w:r>
    </w:p>
    <w:p w14:paraId="0304DBE8" w14:textId="77777777" w:rsidR="004138D1" w:rsidRDefault="004138D1" w:rsidP="004138D1">
      <w:pPr>
        <w:pStyle w:val="2"/>
      </w:pPr>
      <w:bookmarkStart w:id="127" w:name="_Toc221603330"/>
      <w:r>
        <w:t>РИА Новости, 09.02.2026, В ЦБ назвали среднюю максимальную ставку по вкладам топ-10 банков России</w:t>
      </w:r>
      <w:bookmarkEnd w:id="127"/>
    </w:p>
    <w:p w14:paraId="6C750E2C" w14:textId="77777777" w:rsidR="004138D1" w:rsidRDefault="004138D1" w:rsidP="004138D1">
      <w:pPr>
        <w:pStyle w:val="3"/>
      </w:pPr>
      <w:bookmarkStart w:id="128" w:name="_Toc221603331"/>
      <w:r>
        <w:t>Средняя максимальная ставка по вкладам десяти банков в России, привлекающих наибольший объем депозитов физлиц в рублях, по итогам третьей декады января снизилась на 0,31 процентного пункта - до 14,57% годовых, следует из материалов Банка России.</w:t>
      </w:r>
      <w:bookmarkEnd w:id="128"/>
    </w:p>
    <w:p w14:paraId="61ADA559" w14:textId="77777777" w:rsidR="004138D1" w:rsidRDefault="004138D1" w:rsidP="004138D1">
      <w:r>
        <w:t>Рекордно высокий показатель средней ставки по вкладам за всю историю измерений был зафиксирован во второй декаде декабря 2024 года - 22,28%, а рекордно низкий - в первой декаде октября 2020 года (4,33%).</w:t>
      </w:r>
    </w:p>
    <w:p w14:paraId="5DAD1F5F" w14:textId="77777777" w:rsidR="004138D1" w:rsidRDefault="004138D1" w:rsidP="004138D1">
      <w:r>
        <w:t>Рассчитываемая Центробанком средняя максимальная процентная ставка по вкладам служит ориентиром для рынка. ЦБ рекомендует банкам привлекать средства населения не дороже, чем значение этой ставки плюс 2 процентных пункта.</w:t>
      </w:r>
    </w:p>
    <w:p w14:paraId="559969C2" w14:textId="77777777" w:rsidR="004138D1" w:rsidRDefault="004138D1" w:rsidP="004138D1">
      <w:r>
        <w:t>В список банков, по которым проводится наблюдение, входят Сбербанк, ВТБ, Газпромбанк, Альфа-банк, Россельхозбанк, "Почта банк", "Московский кредитный банк", Т-Банк, ПСБ и Совкомбанк.</w:t>
      </w:r>
    </w:p>
    <w:p w14:paraId="2808D5E7" w14:textId="6B0E1E5F" w:rsidR="00C344D5" w:rsidRPr="001361C7" w:rsidRDefault="004138D1" w:rsidP="004138D1">
      <w:hyperlink r:id="rId40" w:history="1">
        <w:r w:rsidRPr="00291715">
          <w:rPr>
            <w:rStyle w:val="a3"/>
          </w:rPr>
          <w:t>https://ria.ru/20260209/stavka-2073208712.html</w:t>
        </w:r>
      </w:hyperlink>
      <w:r>
        <w:t xml:space="preserve"> </w:t>
      </w:r>
    </w:p>
    <w:p w14:paraId="2436D6A6" w14:textId="347DB128" w:rsidR="008274D9" w:rsidRPr="000F747C" w:rsidRDefault="008274D9" w:rsidP="008274D9">
      <w:pPr>
        <w:pStyle w:val="2"/>
      </w:pPr>
      <w:bookmarkStart w:id="129" w:name="_Toc221603332"/>
      <w:r w:rsidRPr="008274D9">
        <w:rPr>
          <w:lang w:val="en-US"/>
        </w:rPr>
        <w:lastRenderedPageBreak/>
        <w:t>Investing</w:t>
      </w:r>
      <w:r w:rsidRPr="008274D9">
        <w:t>.</w:t>
      </w:r>
      <w:r w:rsidRPr="008274D9">
        <w:rPr>
          <w:lang w:val="en-US"/>
        </w:rPr>
        <w:t>com</w:t>
      </w:r>
      <w:r w:rsidRPr="008274D9">
        <w:t>, 09.02.2026</w:t>
      </w:r>
      <w:r w:rsidRPr="000F747C">
        <w:t xml:space="preserve">, </w:t>
      </w:r>
      <w:r w:rsidRPr="008274D9">
        <w:t>Рост реальных доходов россиян в 2025 году обогнал инфляцию</w:t>
      </w:r>
      <w:bookmarkEnd w:id="129"/>
    </w:p>
    <w:p w14:paraId="7F8722DF" w14:textId="77777777" w:rsidR="008274D9" w:rsidRPr="008274D9" w:rsidRDefault="008274D9" w:rsidP="008274D9">
      <w:pPr>
        <w:pStyle w:val="3"/>
      </w:pPr>
      <w:bookmarkStart w:id="130" w:name="_Toc221603333"/>
      <w:r w:rsidRPr="008274D9">
        <w:t>Реальные доходы населения России, по данным Росстата, в 2025 году выросли на 7,4% в годовом выражении (г/г) при инфляции 5,6% годовых и росте ВВП на 1%. Для сравнения: в 2024-м доходы увеличились на 8,2% г/г при повышении базового показателя экономики на 4,3%.</w:t>
      </w:r>
      <w:bookmarkEnd w:id="130"/>
      <w:r w:rsidRPr="008274D9">
        <w:t xml:space="preserve"> </w:t>
      </w:r>
    </w:p>
    <w:p w14:paraId="66D566AF" w14:textId="02E0BB66" w:rsidR="008274D9" w:rsidRPr="000F747C" w:rsidRDefault="008274D9" w:rsidP="008274D9">
      <w:r w:rsidRPr="008274D9">
        <w:t xml:space="preserve">Безработица в прошлом году достигла исторического минимума 2,1%. Увеличение реальных доходов было обеспечено повышением номинального размера оплаты труда в условиях дефицита кадров, которое мы, как и Росстат, оцениваем примерно в 9%. Официальный уровень средней зарплаты ведомство определило как 96 тыс. руб. в месяц. </w:t>
      </w:r>
      <w:r w:rsidRPr="000F747C">
        <w:t>Также повышению реальных доходов способствовали рост минимального размера оплаты труда, индексация пенсий и социальных пособий выше уровня инфляции. Кроме того, у многих россиян в прошлом году значительно увеличились доходы от вкладов в банке ввиду сохранения высокой ставки ЦБ.</w:t>
      </w:r>
      <w:r w:rsidR="00716E9D">
        <w:t xml:space="preserve"> </w:t>
      </w:r>
      <w:r w:rsidRPr="000F747C">
        <w:t>По итогам 2026 года прогнозируем замедление роста реальных доходов до 2-4% при условии постепенного решения проблемы дефицита кадров, снижения ключевой ставки и процентов по банковским вкладам.</w:t>
      </w:r>
    </w:p>
    <w:p w14:paraId="23D13340" w14:textId="77777777" w:rsidR="008274D9" w:rsidRPr="000F747C" w:rsidRDefault="008274D9" w:rsidP="008274D9">
      <w:r w:rsidRPr="000F747C">
        <w:t>Наталья Мильчакова</w:t>
      </w:r>
    </w:p>
    <w:p w14:paraId="14AF0233" w14:textId="0AB8A19D" w:rsidR="008274D9" w:rsidRPr="00AB0A53" w:rsidRDefault="008274D9" w:rsidP="008274D9">
      <w:hyperlink r:id="rId41" w:history="1">
        <w:r w:rsidRPr="00291715">
          <w:rPr>
            <w:rStyle w:val="a3"/>
            <w:lang w:val="en-US"/>
          </w:rPr>
          <w:t>https</w:t>
        </w:r>
        <w:r w:rsidRPr="000F747C">
          <w:rPr>
            <w:rStyle w:val="a3"/>
          </w:rPr>
          <w:t>://</w:t>
        </w:r>
        <w:r w:rsidRPr="00291715">
          <w:rPr>
            <w:rStyle w:val="a3"/>
            <w:lang w:val="en-US"/>
          </w:rPr>
          <w:t>ru</w:t>
        </w:r>
        <w:r w:rsidRPr="000F747C">
          <w:rPr>
            <w:rStyle w:val="a3"/>
          </w:rPr>
          <w:t>.</w:t>
        </w:r>
        <w:r w:rsidRPr="00291715">
          <w:rPr>
            <w:rStyle w:val="a3"/>
            <w:lang w:val="en-US"/>
          </w:rPr>
          <w:t>investing</w:t>
        </w:r>
        <w:r w:rsidRPr="000F747C">
          <w:rPr>
            <w:rStyle w:val="a3"/>
          </w:rPr>
          <w:t>.</w:t>
        </w:r>
        <w:r w:rsidRPr="00291715">
          <w:rPr>
            <w:rStyle w:val="a3"/>
            <w:lang w:val="en-US"/>
          </w:rPr>
          <w:t>com</w:t>
        </w:r>
        <w:r w:rsidRPr="000F747C">
          <w:rPr>
            <w:rStyle w:val="a3"/>
          </w:rPr>
          <w:t>/</w:t>
        </w:r>
        <w:r w:rsidRPr="00291715">
          <w:rPr>
            <w:rStyle w:val="a3"/>
            <w:lang w:val="en-US"/>
          </w:rPr>
          <w:t>analysis</w:t>
        </w:r>
        <w:r w:rsidRPr="000F747C">
          <w:rPr>
            <w:rStyle w:val="a3"/>
          </w:rPr>
          <w:t>/</w:t>
        </w:r>
        <w:r w:rsidRPr="00291715">
          <w:rPr>
            <w:rStyle w:val="a3"/>
            <w:lang w:val="en-US"/>
          </w:rPr>
          <w:t>article</w:t>
        </w:r>
        <w:r w:rsidRPr="000F747C">
          <w:rPr>
            <w:rStyle w:val="a3"/>
          </w:rPr>
          <w:t>-200328870</w:t>
        </w:r>
      </w:hyperlink>
      <w:r w:rsidRPr="000F747C">
        <w:t xml:space="preserve"> </w:t>
      </w:r>
    </w:p>
    <w:p w14:paraId="3724B59A" w14:textId="63BEB45E" w:rsidR="001361C7" w:rsidRPr="001361C7" w:rsidRDefault="001361C7" w:rsidP="001361C7">
      <w:pPr>
        <w:pStyle w:val="2"/>
      </w:pPr>
      <w:bookmarkStart w:id="131" w:name="_Toc221603334"/>
      <w:r w:rsidRPr="001361C7">
        <w:rPr>
          <w:lang w:val="en-US"/>
        </w:rPr>
        <w:t>The</w:t>
      </w:r>
      <w:r w:rsidRPr="001361C7">
        <w:t xml:space="preserve"> </w:t>
      </w:r>
      <w:r w:rsidRPr="001361C7">
        <w:rPr>
          <w:lang w:val="en-US"/>
        </w:rPr>
        <w:t>Moscow</w:t>
      </w:r>
      <w:r w:rsidRPr="001361C7">
        <w:t xml:space="preserve"> </w:t>
      </w:r>
      <w:r w:rsidRPr="001361C7">
        <w:rPr>
          <w:lang w:val="en-US"/>
        </w:rPr>
        <w:t>Times</w:t>
      </w:r>
      <w:r w:rsidRPr="001361C7">
        <w:t xml:space="preserve">, 09.02.2026, </w:t>
      </w:r>
      <w:r>
        <w:t>Росстат заявил, что россияне разбогатели рекордно с 2000-х годов</w:t>
      </w:r>
      <w:bookmarkEnd w:id="131"/>
    </w:p>
    <w:p w14:paraId="3E04193E" w14:textId="77777777" w:rsidR="001361C7" w:rsidRDefault="001361C7" w:rsidP="001361C7">
      <w:pPr>
        <w:pStyle w:val="3"/>
      </w:pPr>
      <w:bookmarkStart w:id="132" w:name="_Toc221603335"/>
      <w:r>
        <w:t>За время войны россияне разбогатели, как никогда с середины 2000-х годов. В прошлом году реальные располагаемые денежные доходы населения увеличились на 7,4%, отчитался Росстат. В 2023 и 2024 гг. они прибавляли 5,4 и 8,2%, итого 22,7% за три года. Даже с учетом снижения на 1% в 2022 г. за четыре года войны доходы россиян стали больше на 21,5%.</w:t>
      </w:r>
      <w:bookmarkEnd w:id="132"/>
    </w:p>
    <w:p w14:paraId="3E493252" w14:textId="77777777" w:rsidR="001361C7" w:rsidRDefault="001361C7" w:rsidP="001361C7">
      <w:r>
        <w:t>Последний раз такое было в нулевые: с 2002 по 2007 гг. реальные располагаемые денежные доходы прибавляли более 10% в год (максимум 14,9% в 2003 г.). А после аннексии Крыма реальные доходы перестали расти: лишь в 2024 г. они превысили уровень 2013 г.</w:t>
      </w:r>
    </w:p>
    <w:p w14:paraId="191C429E" w14:textId="77777777" w:rsidR="001361C7" w:rsidRDefault="001361C7" w:rsidP="001361C7">
      <w:r>
        <w:t>За прошлый год средние денежные доходы выросли на 17% до 74 845 руб. на человека в месяц.</w:t>
      </w:r>
    </w:p>
    <w:p w14:paraId="6C345E2B" w14:textId="77777777" w:rsidR="001361C7" w:rsidRDefault="001361C7" w:rsidP="001361C7">
      <w:r>
        <w:t>Зарплата, главная составляющая доходов, продолжала расти. За 11 месяцев они увеличились на 14,2% в номинальном выражении и на 4,8% в реальном. Это медленнее, чем росли денежные доходы, и по итогам года доля зарплаты в них уменьшилась с 60% до 59,2%.</w:t>
      </w:r>
    </w:p>
    <w:p w14:paraId="300D8F5C" w14:textId="77777777" w:rsidR="001361C7" w:rsidRDefault="001361C7" w:rsidP="001361C7">
      <w:r>
        <w:t>Сократилась и доля социальных выплат - с 16,6% до 16,2%. Пенсии за год увеличились на 11,7%, а с поправкой на инфляцию - на 2,8% после сокращения на 0,8 годом ранее.</w:t>
      </w:r>
    </w:p>
    <w:p w14:paraId="134179F1" w14:textId="77777777" w:rsidR="001361C7" w:rsidRDefault="001361C7" w:rsidP="001361C7">
      <w:r>
        <w:t xml:space="preserve">Россияне в прошлом году стали богаче во многом за счет своих сбережений. Доля доходов от собственности возросла на 1,4 п. п. - с 9,6% до 11%. Сказались прежде всего </w:t>
      </w:r>
      <w:r>
        <w:lastRenderedPageBreak/>
        <w:t>высокие ставки по вкладам. Средства физлиц в банках достигли 67 трлн руб., из которых около 60 триллионов размешены под проценты, по данным ЦБ на начало декабря.</w:t>
      </w:r>
    </w:p>
    <w:p w14:paraId="51EFCAE5" w14:textId="77777777" w:rsidR="001361C7" w:rsidRDefault="001361C7" w:rsidP="001361C7">
      <w:r>
        <w:t>Также подросла доля доходов от предпринимательской деятельности: 7% против 6,7% в 2024 г.</w:t>
      </w:r>
    </w:p>
    <w:p w14:paraId="7747A3CE" w14:textId="77777777" w:rsidR="001361C7" w:rsidRDefault="001361C7" w:rsidP="001361C7">
      <w:r>
        <w:t>А вот долг россиян почти не вырос. По данным ЦБ, розничный портфель банков за год прибавил всего 3%, причем в основном за льготной ипотеки. А вот портфель самых дорогих, потребительских кредитов сокращается уже 1,5 года. Располагаемые доходы рассчитываются за вычетом обязательных платежей, в том числе по кредитам.</w:t>
      </w:r>
    </w:p>
    <w:p w14:paraId="12641644" w14:textId="77777777" w:rsidR="001361C7" w:rsidRDefault="001361C7" w:rsidP="001361C7">
      <w:r>
        <w:t>Россияне, однако, не очень ощущают, что становятся все более обеспеченными. Сентябрьский опрос фонда "Общественное мнение" по заказу Центробанка показал, что 90% не считают, что их реальные доходы з год стали больше. Самыми популярными ответами на просьбу сопоставить рост своих доходов и цен стали "доходы не росли, а цены росли" (41%) и "доходы росли медленнее, чем цены" (38%). Еще у 11% опрошенных доходы и цены росли одинаково. В январском опросе ФОМ большинство (52%) сообщили, что за последний год их материальное положение не изменилось, 28% заявили, что оно ухудшилось, и лишь у 18% оно улучшилось.</w:t>
      </w:r>
    </w:p>
    <w:p w14:paraId="24B6EEEB" w14:textId="77777777" w:rsidR="001361C7" w:rsidRDefault="001361C7" w:rsidP="001361C7">
      <w:r>
        <w:t>Война сильно изменила экономическое положение населения. Во многих прежде депрессивных регионах резко выросли доходы за счет кратного роста зарплат на предприятиях ВПК, подскочили доходы у контрактников, семей погибших и раненых. Обследование финансового положения российских домохозяйств Центробанка показало, что за первые два года войны у 2/3 россиян реальные денежные доходы выросли, в том числе у 22% более, чем в 1,5 раза. Одновременно у 26% реальные доходы снизились.</w:t>
      </w:r>
    </w:p>
    <w:p w14:paraId="18F87A66" w14:textId="77777777" w:rsidR="001361C7" w:rsidRDefault="001361C7" w:rsidP="001361C7">
      <w:r>
        <w:t>О материальном положении россиян говорит то, что они массово затягивают пояса. Последний обзор региональной экономики Центробанка пронизан примерами того, как люди экономят: снижается спрос на товары не первой необходимости, люди переходят на более дешевые категории товаров. Это касается продуктов, бытовой техники и даже медицинских услуг.</w:t>
      </w:r>
    </w:p>
    <w:p w14:paraId="0A9CCBAC" w14:textId="7798769E" w:rsidR="001361C7" w:rsidRPr="001361C7" w:rsidRDefault="001361C7" w:rsidP="001361C7">
      <w:hyperlink r:id="rId42" w:history="1">
        <w:r w:rsidRPr="006247FF">
          <w:rPr>
            <w:rStyle w:val="a3"/>
          </w:rPr>
          <w:t>https://ru.themoscowtimes.com/2026/02/09/rosstat-zayavil-chto-rossiyane-razbogateli-rekordno-s-2000-h-godov-a186775</w:t>
        </w:r>
      </w:hyperlink>
      <w:r w:rsidRPr="001361C7">
        <w:t xml:space="preserve"> </w:t>
      </w:r>
    </w:p>
    <w:p w14:paraId="41958353" w14:textId="601B64BF" w:rsidR="004A58C5" w:rsidRPr="004A58C5" w:rsidRDefault="004A58C5" w:rsidP="004A58C5">
      <w:pPr>
        <w:pStyle w:val="2"/>
      </w:pPr>
      <w:bookmarkStart w:id="133" w:name="_Toc221603336"/>
      <w:r w:rsidRPr="004A58C5">
        <w:t>АиФ, 10.02.2026 , Экономист Балынин: ряд семей в РФ получат выплату 136 тыс. В 2026 году</w:t>
      </w:r>
      <w:bookmarkEnd w:id="133"/>
    </w:p>
    <w:p w14:paraId="4EC6BF4D" w14:textId="77777777" w:rsidR="004A58C5" w:rsidRPr="004A58C5" w:rsidRDefault="004A58C5" w:rsidP="004A58C5">
      <w:pPr>
        <w:pStyle w:val="3"/>
      </w:pPr>
      <w:bookmarkStart w:id="134" w:name="_Toc221603337"/>
      <w:r w:rsidRPr="004A58C5">
        <w:t xml:space="preserve">В России в 2026 году появится новая мера поддержки для семей с детьми - ежегодная семейная выплата. О том, кто сможет на нее претендовать и каким окажется максимальный размер пособия, </w:t>
      </w:r>
      <w:r w:rsidRPr="004A58C5">
        <w:rPr>
          <w:lang w:val="en-US"/>
        </w:rPr>
        <w:t>aif</w:t>
      </w:r>
      <w:r w:rsidRPr="004A58C5">
        <w:t>.</w:t>
      </w:r>
      <w:r w:rsidRPr="004A58C5">
        <w:rPr>
          <w:lang w:val="en-US"/>
        </w:rPr>
        <w:t>ru</w:t>
      </w:r>
      <w:r w:rsidRPr="004A58C5">
        <w:t xml:space="preserve"> рассказал кандидат экономических наук, доцент Финансового университета при правительстве РФ Игорь Балынин.</w:t>
      </w:r>
      <w:bookmarkEnd w:id="134"/>
    </w:p>
    <w:p w14:paraId="39A5D520" w14:textId="77777777" w:rsidR="004A58C5" w:rsidRPr="004A58C5" w:rsidRDefault="004A58C5" w:rsidP="004A58C5">
      <w:r w:rsidRPr="004A58C5">
        <w:t>Ежегодная семейная выплата представляет собой возврат части уплаченного НДФЛ. Эта мера поддержки направлена на помощь наиболее нуждающимся семьям, в которых среднедушевой доход составляет до 1,5 прожиточного минимума на душу населения. Расчет выплаты учитывает региональную специфику: используется тот прожиточный минимум, который установлен в регионе проживания семьи с детьми.</w:t>
      </w:r>
    </w:p>
    <w:p w14:paraId="29EDF289" w14:textId="77777777" w:rsidR="004A58C5" w:rsidRPr="004A58C5" w:rsidRDefault="004A58C5" w:rsidP="004A58C5">
      <w:r w:rsidRPr="004A58C5">
        <w:lastRenderedPageBreak/>
        <w:t>"Назначение и выплату ежегодной семейной выплаты будет осуществлять территориальный орган Социального фонда России. Для получения выплаты нужно будет подать заявление через портал госуслуг, лично в Соцфонде или МФЦ. Срок - с 1 июня до 01 октября 2026 года", - пояснил Балынин.</w:t>
      </w:r>
    </w:p>
    <w:p w14:paraId="287E374E" w14:textId="77777777" w:rsidR="004A58C5" w:rsidRPr="007B3C37" w:rsidRDefault="004A58C5" w:rsidP="004A58C5">
      <w:r w:rsidRPr="004A58C5">
        <w:t xml:space="preserve">Для того, чтобы выяснить, подходит ли семья под категорию нуждающихся, нужно посчитать среднедушевой доход всех членов семьи в месяц в году, предшествующем году назначения выплаты. Полученный результат нужно поделить на число членов семьи, он не должен превышать 1,5-кратный размер прожиточного минимума на душу населения в регионе проживания семьи. </w:t>
      </w:r>
      <w:r w:rsidRPr="007B3C37">
        <w:t>Также будет оцениваться обеспеченность имуществом.</w:t>
      </w:r>
    </w:p>
    <w:p w14:paraId="0D1C7465" w14:textId="77777777" w:rsidR="004A58C5" w:rsidRPr="007B3C37" w:rsidRDefault="004A58C5" w:rsidP="004A58C5">
      <w:r w:rsidRPr="007B3C37">
        <w:t>"При наличии права на получение выплаты её размер определяется как разница между уплаченным налогом и налогом, рассчитанным от той же налоговой базы по ставке 6% (по сути, получаем, что налогоплательщикам-получателям данной семейной выплаты будет возвращаться наибольшая часть уплаченного налога - 7% из 13%)", - пояснил Балынин.</w:t>
      </w:r>
    </w:p>
    <w:p w14:paraId="17A9FDFE" w14:textId="77777777" w:rsidR="004A58C5" w:rsidRPr="007B3C37" w:rsidRDefault="004A58C5" w:rsidP="004A58C5">
      <w:r w:rsidRPr="007B3C37">
        <w:t>Ежегодная семейная выплата предоставляется каждому из родителей.</w:t>
      </w:r>
    </w:p>
    <w:p w14:paraId="6F81AEB2" w14:textId="77777777" w:rsidR="004A58C5" w:rsidRPr="007B3C37" w:rsidRDefault="004A58C5" w:rsidP="004A58C5">
      <w:r w:rsidRPr="007B3C37">
        <w:t>Экономист привел пример. Если в регионе в 2025 году прожиточный минимум на душу населения составлял 18 тыс. рублей, то полтора прожиточных минимума будет равно 27 тыс. рублей.</w:t>
      </w:r>
    </w:p>
    <w:p w14:paraId="5D17D00F" w14:textId="77777777" w:rsidR="004A58C5" w:rsidRPr="007B3C37" w:rsidRDefault="004A58C5" w:rsidP="004A58C5">
      <w:r w:rsidRPr="007B3C37">
        <w:t>"Отсюда получаем, что для семьи, состоящей из мамы, папы и двоих детей, проживающей в рассматриваемом регионе, для получения в 2026 году выплаты суммарный ежемесячный доход в 2025 году не должен превышать 108 тысяч рублей (1 296 000 рублей в год). Соответственно, если, допустим, родители в 2025 году зарабатывают одинаково по 54 тысячи рублей в месяц (648 000 рублей в год), то они смогут вернуть в 2026 году посредством данной выплаты по 45 360 рублей, суммарный максимальный размер выплаты к получению составит 90 720 рублей", - пояснил Балынин.</w:t>
      </w:r>
    </w:p>
    <w:p w14:paraId="7595B0C7" w14:textId="77777777" w:rsidR="004A58C5" w:rsidRPr="007B3C37" w:rsidRDefault="004A58C5" w:rsidP="004A58C5">
      <w:r w:rsidRPr="007B3C37">
        <w:t>Для семьи, состоящей из мамы, папы и троих детей, в этом же регионе суммарный доход в месяц в 2025 году не должен превышать 135 тысяч рублей. Если оба родителя зарабатывают по 67 500 в месяц, то они смогут вернуть в 2026 году 56 700 рублей, на двоих - 113 400 рублей.</w:t>
      </w:r>
    </w:p>
    <w:p w14:paraId="0AABC0A0" w14:textId="77777777" w:rsidR="004A58C5" w:rsidRPr="007B3C37" w:rsidRDefault="004A58C5" w:rsidP="004A58C5">
      <w:r w:rsidRPr="007B3C37">
        <w:t>Для семьи, в которой четверо детей, ежемесячный доход в этом регионе должен быть не более 162 тысяч рублей в 2025 году. Тогда при зарплате у каждого по 81 тысяче рублей они смогут вернуть по 68 040 рублей, а суммарно - 136 080 рублей.</w:t>
      </w:r>
    </w:p>
    <w:p w14:paraId="7DDBB503" w14:textId="4EE15C8B" w:rsidR="004A58C5" w:rsidRPr="007B3C37" w:rsidRDefault="004A58C5" w:rsidP="004A58C5">
      <w:hyperlink r:id="rId43" w:history="1">
        <w:r w:rsidRPr="006247FF">
          <w:rPr>
            <w:rStyle w:val="a3"/>
            <w:lang w:val="en-US"/>
          </w:rPr>
          <w:t>https</w:t>
        </w:r>
        <w:r w:rsidRPr="007B3C37">
          <w:rPr>
            <w:rStyle w:val="a3"/>
          </w:rPr>
          <w:t>://</w:t>
        </w:r>
        <w:r w:rsidRPr="006247FF">
          <w:rPr>
            <w:rStyle w:val="a3"/>
            <w:lang w:val="en-US"/>
          </w:rPr>
          <w:t>aif</w:t>
        </w:r>
        <w:r w:rsidRPr="007B3C37">
          <w:rPr>
            <w:rStyle w:val="a3"/>
          </w:rPr>
          <w:t>.</w:t>
        </w:r>
        <w:r w:rsidRPr="006247FF">
          <w:rPr>
            <w:rStyle w:val="a3"/>
            <w:lang w:val="en-US"/>
          </w:rPr>
          <w:t>ru</w:t>
        </w:r>
        <w:r w:rsidRPr="007B3C37">
          <w:rPr>
            <w:rStyle w:val="a3"/>
          </w:rPr>
          <w:t>/</w:t>
        </w:r>
        <w:r w:rsidRPr="006247FF">
          <w:rPr>
            <w:rStyle w:val="a3"/>
            <w:lang w:val="en-US"/>
          </w:rPr>
          <w:t>money</w:t>
        </w:r>
        <w:r w:rsidRPr="007B3C37">
          <w:rPr>
            <w:rStyle w:val="a3"/>
          </w:rPr>
          <w:t>/</w:t>
        </w:r>
        <w:r w:rsidRPr="006247FF">
          <w:rPr>
            <w:rStyle w:val="a3"/>
            <w:lang w:val="en-US"/>
          </w:rPr>
          <w:t>ekonomist</w:t>
        </w:r>
        <w:r w:rsidRPr="007B3C37">
          <w:rPr>
            <w:rStyle w:val="a3"/>
          </w:rPr>
          <w:t>-</w:t>
        </w:r>
        <w:r w:rsidRPr="006247FF">
          <w:rPr>
            <w:rStyle w:val="a3"/>
            <w:lang w:val="en-US"/>
          </w:rPr>
          <w:t>balynin</w:t>
        </w:r>
        <w:r w:rsidRPr="007B3C37">
          <w:rPr>
            <w:rStyle w:val="a3"/>
          </w:rPr>
          <w:t>-</w:t>
        </w:r>
        <w:r w:rsidRPr="006247FF">
          <w:rPr>
            <w:rStyle w:val="a3"/>
            <w:lang w:val="en-US"/>
          </w:rPr>
          <w:t>ryad</w:t>
        </w:r>
        <w:r w:rsidRPr="007B3C37">
          <w:rPr>
            <w:rStyle w:val="a3"/>
          </w:rPr>
          <w:t>-</w:t>
        </w:r>
        <w:r w:rsidRPr="006247FF">
          <w:rPr>
            <w:rStyle w:val="a3"/>
            <w:lang w:val="en-US"/>
          </w:rPr>
          <w:t>semey</w:t>
        </w:r>
        <w:r w:rsidRPr="007B3C37">
          <w:rPr>
            <w:rStyle w:val="a3"/>
          </w:rPr>
          <w:t>-</w:t>
        </w:r>
        <w:r w:rsidRPr="006247FF">
          <w:rPr>
            <w:rStyle w:val="a3"/>
            <w:lang w:val="en-US"/>
          </w:rPr>
          <w:t>v</w:t>
        </w:r>
        <w:r w:rsidRPr="007B3C37">
          <w:rPr>
            <w:rStyle w:val="a3"/>
          </w:rPr>
          <w:t>-</w:t>
        </w:r>
        <w:r w:rsidRPr="006247FF">
          <w:rPr>
            <w:rStyle w:val="a3"/>
            <w:lang w:val="en-US"/>
          </w:rPr>
          <w:t>rf</w:t>
        </w:r>
        <w:r w:rsidRPr="007B3C37">
          <w:rPr>
            <w:rStyle w:val="a3"/>
          </w:rPr>
          <w:t>-</w:t>
        </w:r>
        <w:r w:rsidRPr="006247FF">
          <w:rPr>
            <w:rStyle w:val="a3"/>
            <w:lang w:val="en-US"/>
          </w:rPr>
          <w:t>poluchat</w:t>
        </w:r>
        <w:r w:rsidRPr="007B3C37">
          <w:rPr>
            <w:rStyle w:val="a3"/>
          </w:rPr>
          <w:t>-</w:t>
        </w:r>
        <w:r w:rsidRPr="006247FF">
          <w:rPr>
            <w:rStyle w:val="a3"/>
            <w:lang w:val="en-US"/>
          </w:rPr>
          <w:t>vyplatu</w:t>
        </w:r>
        <w:r w:rsidRPr="007B3C37">
          <w:rPr>
            <w:rStyle w:val="a3"/>
          </w:rPr>
          <w:t>-136-</w:t>
        </w:r>
        <w:r w:rsidRPr="006247FF">
          <w:rPr>
            <w:rStyle w:val="a3"/>
            <w:lang w:val="en-US"/>
          </w:rPr>
          <w:t>tys</w:t>
        </w:r>
        <w:r w:rsidRPr="007B3C37">
          <w:rPr>
            <w:rStyle w:val="a3"/>
          </w:rPr>
          <w:t>-</w:t>
        </w:r>
        <w:r w:rsidRPr="006247FF">
          <w:rPr>
            <w:rStyle w:val="a3"/>
            <w:lang w:val="en-US"/>
          </w:rPr>
          <w:t>v</w:t>
        </w:r>
        <w:r w:rsidRPr="007B3C37">
          <w:rPr>
            <w:rStyle w:val="a3"/>
          </w:rPr>
          <w:t>-2026-</w:t>
        </w:r>
        <w:r w:rsidRPr="006247FF">
          <w:rPr>
            <w:rStyle w:val="a3"/>
            <w:lang w:val="en-US"/>
          </w:rPr>
          <w:t>godu</w:t>
        </w:r>
      </w:hyperlink>
      <w:r w:rsidRPr="007B3C37">
        <w:t xml:space="preserve"> </w:t>
      </w:r>
    </w:p>
    <w:p w14:paraId="44511B80" w14:textId="77777777" w:rsidR="004A58C5" w:rsidRPr="007B3C37" w:rsidRDefault="004A58C5" w:rsidP="004A58C5"/>
    <w:p w14:paraId="1648AE75" w14:textId="77777777" w:rsidR="00111D7C" w:rsidRPr="00B61260" w:rsidRDefault="00111D7C" w:rsidP="00111D7C">
      <w:pPr>
        <w:pStyle w:val="251"/>
      </w:pPr>
      <w:bookmarkStart w:id="135" w:name="_Toc99271712"/>
      <w:bookmarkStart w:id="136" w:name="_Toc99318658"/>
      <w:bookmarkStart w:id="137" w:name="_Toc165991078"/>
      <w:bookmarkStart w:id="138" w:name="_Toc221603338"/>
      <w:bookmarkEnd w:id="109"/>
      <w:bookmarkEnd w:id="110"/>
      <w:r w:rsidRPr="00B61260">
        <w:lastRenderedPageBreak/>
        <w:t>НОВОСТИ ЗАРУБЕЖНЫХ ПЕНСИОННЫХ СИСТЕМ</w:t>
      </w:r>
      <w:bookmarkEnd w:id="135"/>
      <w:bookmarkEnd w:id="136"/>
      <w:bookmarkEnd w:id="137"/>
      <w:bookmarkEnd w:id="138"/>
    </w:p>
    <w:p w14:paraId="7D59896E" w14:textId="77777777" w:rsidR="00111D7C" w:rsidRPr="00B61260" w:rsidRDefault="00111D7C" w:rsidP="00111D7C">
      <w:pPr>
        <w:pStyle w:val="10"/>
      </w:pPr>
      <w:bookmarkStart w:id="139" w:name="_Toc99271713"/>
      <w:bookmarkStart w:id="140" w:name="_Toc99318659"/>
      <w:bookmarkStart w:id="141" w:name="_Toc165991079"/>
      <w:bookmarkStart w:id="142" w:name="_Toc221603339"/>
      <w:r w:rsidRPr="00B61260">
        <w:t>Новости пенсионной отрасли стран ближнего зарубежья</w:t>
      </w:r>
      <w:bookmarkEnd w:id="139"/>
      <w:bookmarkEnd w:id="140"/>
      <w:bookmarkEnd w:id="141"/>
      <w:bookmarkEnd w:id="142"/>
    </w:p>
    <w:p w14:paraId="083C475E" w14:textId="28BF764C" w:rsidR="00371AC6" w:rsidRPr="00B61260" w:rsidRDefault="00371AC6" w:rsidP="00371AC6">
      <w:pPr>
        <w:pStyle w:val="2"/>
      </w:pPr>
      <w:bookmarkStart w:id="143" w:name="_Toc221603340"/>
      <w:r w:rsidRPr="00B61260">
        <w:t>Musavat.biz, 09.02.2026, Что изменится в пенсионной системе Азербайджана?</w:t>
      </w:r>
      <w:bookmarkEnd w:id="143"/>
    </w:p>
    <w:p w14:paraId="0B8A8904" w14:textId="709436A5" w:rsidR="00371AC6" w:rsidRPr="00B61260" w:rsidRDefault="00371AC6" w:rsidP="006E3963">
      <w:pPr>
        <w:pStyle w:val="3"/>
      </w:pPr>
      <w:bookmarkStart w:id="144" w:name="_Toc221603341"/>
      <w:r w:rsidRPr="00B61260">
        <w:t>Тема пенсий затрагивает каждого из нас, ведь время быстротечно, а так называемый серебряный возраст наступает раньше, чем ожидаешь. Сегодня в Азербайджане обсуждается не только выравнивание пенсионного возраста, но и возможность введения новых критериев для более раннего выхода на заслуженный отдых.</w:t>
      </w:r>
      <w:bookmarkEnd w:id="144"/>
    </w:p>
    <w:p w14:paraId="5CB703D7" w14:textId="77777777" w:rsidR="00371AC6" w:rsidRPr="00B61260" w:rsidRDefault="00371AC6" w:rsidP="00371AC6">
      <w:r w:rsidRPr="00B61260">
        <w:t>С 1 июля 2026 года пенсионный возраст женщин в Азербайджане увеличится на шесть месяцев и составит 65 лет. Таким образом будет завершено уравнивание возрастного порога для мужчин и женщин. Для мужчин пенсионный возраст ежегодно повышался на шесть месяцев в период с 1 июля 2017 года по 1 июля 2021-го, тогда как для женщин этот процесс сейчас находится на завершающем этапе.</w:t>
      </w:r>
    </w:p>
    <w:p w14:paraId="741B4171" w14:textId="77777777" w:rsidR="00371AC6" w:rsidRPr="00B61260" w:rsidRDefault="00371AC6" w:rsidP="00371AC6">
      <w:r w:rsidRPr="00B61260">
        <w:t>Две стороны одной медали</w:t>
      </w:r>
    </w:p>
    <w:p w14:paraId="54AA934C" w14:textId="77777777" w:rsidR="00371AC6" w:rsidRPr="00B61260" w:rsidRDefault="00371AC6" w:rsidP="00371AC6">
      <w:r w:rsidRPr="00B61260">
        <w:t>Для государства уравнивание пенсионного возраста мужчин и женщин прежде всего связано с обеспечением устойчивости пенсионной системы. Такой подход делает расчёты более прогнозируемыми и позволяет эффективнее управлять бюджетной нагрузкой в условиях демографических изменений.</w:t>
      </w:r>
    </w:p>
    <w:p w14:paraId="2EE19F34" w14:textId="77777777" w:rsidR="00371AC6" w:rsidRPr="00B61260" w:rsidRDefault="00371AC6" w:rsidP="00371AC6">
      <w:r w:rsidRPr="00B61260">
        <w:t>Дополнительный аргумент — принцип гендерного равенства. При страховой пенсионной модели равные права на участие в трудовой деятельности предполагают и равные сроки формирования пенсионного капитала. Международная практика показывает, что более ранний выход женщин на пенсию не всегда отвечает их интересам: они нередко не успевают накопить пенсионный капитал, сопоставимый с мужским, от которого напрямую зависит размер выплат.</w:t>
      </w:r>
    </w:p>
    <w:p w14:paraId="20A56A81" w14:textId="77777777" w:rsidR="00371AC6" w:rsidRPr="00B61260" w:rsidRDefault="00371AC6" w:rsidP="00371AC6">
      <w:r w:rsidRPr="00B61260">
        <w:t>В то же время существует и другая сторона вопроса. На практике именно женщины чаще берут на себя основную нагрузку по уходу за детьми, пожилыми родственниками и ведению домашнего хозяйства. Матери-одиночки, многодетные женщины и те, кто воспитывает детей с инвалидностью, сталкиваются с повышенной долгосрочной нагрузкой. В таких условиях продление трудовой активности до 65 лет может восприниматься не только как дополнительная возможность, но и как серьёзный социальный вызов. Это усиливает аргументы в пользу более гибкого и дифференцированного подхода к пенсионному возрасту.</w:t>
      </w:r>
    </w:p>
    <w:p w14:paraId="04F39DD3" w14:textId="77777777" w:rsidR="00371AC6" w:rsidRPr="00B61260" w:rsidRDefault="00371AC6" w:rsidP="00371AC6">
      <w:r w:rsidRPr="00B61260">
        <w:t>Нужна более гибкая модель</w:t>
      </w:r>
    </w:p>
    <w:p w14:paraId="10FA5BA8" w14:textId="77777777" w:rsidR="00371AC6" w:rsidRPr="00B61260" w:rsidRDefault="00371AC6" w:rsidP="00371AC6">
      <w:r w:rsidRPr="00B61260">
        <w:t xml:space="preserve">На фоне завершения уравнивания пенсионного возраста в стране всё активнее обсуждается вопрос дифференцированного подхода к выходу на пенсию с учётом социальных обстоятельств. Член парламентского комитета по экономической политике, промышленности и предпринимательству Вугар Байрамов считает, что в перспективе </w:t>
      </w:r>
      <w:r w:rsidRPr="00B61260">
        <w:lastRenderedPageBreak/>
        <w:t>возможно внедрение более гибкой модели, соответствующей практике развитых государств.</w:t>
      </w:r>
    </w:p>
    <w:p w14:paraId="6F9AF1C1" w14:textId="77777777" w:rsidR="00371AC6" w:rsidRPr="00B61260" w:rsidRDefault="00371AC6" w:rsidP="00371AC6">
      <w:r w:rsidRPr="00B61260">
        <w:t>Речь идёт об учёте не только количественных параметров — возраста и страхового стажа, но и качественных социальных показателей. В частности, депутат предлагает рассмотреть возможность более раннего выхода на пенсию для одиноких женщин, а также снижение пенсионного возраста в зависимости от числа детей. По его словам, соответствующие предложения уже направлены в профильные государственные структуры, что позволит расширить социальные гарантии для женщин с учётом различных жизненных обстоятельств.</w:t>
      </w:r>
    </w:p>
    <w:p w14:paraId="26395C05" w14:textId="77777777" w:rsidR="00371AC6" w:rsidRPr="00B61260" w:rsidRDefault="00371AC6" w:rsidP="00371AC6">
      <w:r w:rsidRPr="00B61260">
        <w:t>Следует отметить, что определённая социальная и профессиональная дифференциация в пенсионной системе Азербайджана уже существует. Ранний выход на пенсию предусмотрен для работников вредных и тяжёлых производств, пилотов, а также лиц, осуществляющих уход за пожилыми людьми и гражданами с инвалидностью. Женщины, родившие и воспитавшие до восьмилетнего возраста пятерых и более детей, также могут выйти на пенсию на пять лет раньше установленного срока. Однако о необходимости расширения этих критериев говорится уже давно. Сегодня немногие решаются на рождение пятерых детей, поэтому всё чаще звучит мнение о целесообразности предоставления пенсионных льгот женщинам, имеющим не менее трёх детей.</w:t>
      </w:r>
    </w:p>
    <w:p w14:paraId="018BFCAB" w14:textId="77777777" w:rsidR="00371AC6" w:rsidRPr="00B61260" w:rsidRDefault="00371AC6" w:rsidP="00371AC6">
      <w:r w:rsidRPr="00B61260">
        <w:t>Один из обсуждаемых вариантов — поэтапное снижение пенсионного возраста на один год за каждого ребёнка, начиная, например, с третьего. Такой подход рассматривается не только как мера социальной поддержки, но и как инструмент демографической политики.</w:t>
      </w:r>
    </w:p>
    <w:p w14:paraId="7268DF38" w14:textId="77777777" w:rsidR="00371AC6" w:rsidRPr="00B61260" w:rsidRDefault="00371AC6" w:rsidP="00371AC6">
      <w:r w:rsidRPr="00B61260">
        <w:t>Международная практика</w:t>
      </w:r>
    </w:p>
    <w:p w14:paraId="3C4862E7" w14:textId="77777777" w:rsidR="00371AC6" w:rsidRPr="00B61260" w:rsidRDefault="00371AC6" w:rsidP="00371AC6">
      <w:r w:rsidRPr="00B61260">
        <w:t>Международный опыт показывает, что подобные механизмы широко применяются. Так, в России при общем пенсионном возрасте для женщин 60 лет мать троих детей может выйти на пенсию в 57 лет, четверых — в 56, а пятерых и более — в 50 лет. В Германии государство засчитывает первые три года жизни ребёнка в страховой стаж и выплачивает за родителя пенсионные взносы. Такой дифференцированный подход фактически приравнивает воспитание детей к трудовому вкладу в развитие страны и предоставляет женщине право выбора — уйти на пенсию раньше или продолжить трудовую деятельность.</w:t>
      </w:r>
    </w:p>
    <w:p w14:paraId="40070B2A" w14:textId="6CDD0D80" w:rsidR="00371AC6" w:rsidRPr="00B61260" w:rsidRDefault="00371AC6" w:rsidP="00371AC6">
      <w:r w:rsidRPr="00B61260">
        <w:t xml:space="preserve">Свою оценку обсуждаемым предложениям дал социолог, руководитель движения </w:t>
      </w:r>
      <w:r w:rsidR="007D1EC4">
        <w:t>«</w:t>
      </w:r>
      <w:r w:rsidRPr="00B61260">
        <w:t>Здоровое общество</w:t>
      </w:r>
      <w:r w:rsidR="007D1EC4">
        <w:t>»</w:t>
      </w:r>
      <w:r w:rsidRPr="00B61260">
        <w:t xml:space="preserve"> Эльчин Байрамлы. По его словам, дифференцированный подход возможен, однако он должен строиться на принципе справедливости.</w:t>
      </w:r>
    </w:p>
    <w:p w14:paraId="69441C87" w14:textId="77777777" w:rsidR="00371AC6" w:rsidRPr="00B61260" w:rsidRDefault="00371AC6" w:rsidP="00371AC6">
      <w:r w:rsidRPr="00B61260">
        <w:t>— Женщины долгое время добивались гендерного равенства, и государство пошло навстречу этому требованию. Сегодня равенство существует и в пенсионной сфере, поэтому нынешняя система в этом смысле справедлива. Более того, она даже выгодна женщинам, поскольку они в среднем живут дольше мужчин. Если быть абсолютно справедливыми, пенсионный возраст мужчин должен был бы быть ниже, — подчеркнул эксперт.</w:t>
      </w:r>
    </w:p>
    <w:p w14:paraId="750751D0" w14:textId="77777777" w:rsidR="00371AC6" w:rsidRPr="00B61260" w:rsidRDefault="00371AC6" w:rsidP="00371AC6">
      <w:r w:rsidRPr="00B61260">
        <w:t>По его мнению, приоритет следует отдавать женщинам с тремя и более детьми, лицам с инвалидностью, работникам тяжёлых и вредных профессий, а также героям войны.</w:t>
      </w:r>
    </w:p>
    <w:p w14:paraId="34DA928C" w14:textId="77777777" w:rsidR="00371AC6" w:rsidRPr="00B61260" w:rsidRDefault="00371AC6" w:rsidP="00371AC6">
      <w:r w:rsidRPr="00B61260">
        <w:lastRenderedPageBreak/>
        <w:t>— Пенсионный возраст в Азербайджане достаточно высок по сравнению со многими странами. Его снижение хотя бы на пять лет было бы обоснованным шагом с учётом демографической ситуации. Сегодня значительная часть граждан — до половины мужчин и около трети женщин — рискует просто не дожить до пенсионного порога.</w:t>
      </w:r>
    </w:p>
    <w:p w14:paraId="4034D39C" w14:textId="77777777" w:rsidR="00371AC6" w:rsidRPr="00B61260" w:rsidRDefault="00371AC6" w:rsidP="00371AC6">
      <w:r w:rsidRPr="00B61260">
        <w:t>Складывается ситуация, при которой человек, имея 30–35 лет трудового стажа, аккумулирует значительный пенсионный капитал, но не успевает им воспользоваться. Справедливым решением стало бы внедрение полноценного механизма наследования этих средств, как это принято в мировой практике.</w:t>
      </w:r>
    </w:p>
    <w:p w14:paraId="45A6DDD7" w14:textId="77777777" w:rsidR="00371AC6" w:rsidRPr="00B61260" w:rsidRDefault="00371AC6" w:rsidP="00371AC6">
      <w:r w:rsidRPr="00B61260">
        <w:t>Кроме того, большинство тех, кто достигает пенсионного возраста, не доживает до установленного периода получения выплат (12 лет), чтобы воспользоваться большей частью своих пенсионных накоплений. В этой связи целесообразно рассмотреть возможность единовременного получения пенсионного капитала по достижении пенсионного возраста. Это дало бы гражданам финансовую гибкость — например, возможность открыть малый бизнес и обеспечить более комфортный уровень жизни. В целом отечественная пенсионная система, по мнению эксперта, нуждается в серьёзных переменах.</w:t>
      </w:r>
    </w:p>
    <w:p w14:paraId="3A10DA4B" w14:textId="6AD44C03" w:rsidR="00371AC6" w:rsidRPr="00B61260" w:rsidRDefault="00371AC6" w:rsidP="00371AC6">
      <w:hyperlink r:id="rId44" w:history="1">
        <w:r w:rsidRPr="00B61260">
          <w:rPr>
            <w:rStyle w:val="a3"/>
          </w:rPr>
          <w:t>https://musavat.biz/ru/news/chto-izmenitsya-v-pensionnoj-sisteme-azerbajdzhana_1233914.html</w:t>
        </w:r>
      </w:hyperlink>
      <w:r w:rsidRPr="00B61260">
        <w:t xml:space="preserve"> </w:t>
      </w:r>
    </w:p>
    <w:p w14:paraId="3B8CEE64" w14:textId="77777777" w:rsidR="009E7730" w:rsidRPr="00B61260" w:rsidRDefault="009E7730" w:rsidP="009E7730">
      <w:pPr>
        <w:pStyle w:val="2"/>
      </w:pPr>
      <w:bookmarkStart w:id="145" w:name="_Toc221603342"/>
      <w:r w:rsidRPr="00B61260">
        <w:t>NUR.KZ, 09.02.2026, Токаев поручил усовершенствовать пенсионную систему в Казахстане</w:t>
      </w:r>
      <w:bookmarkEnd w:id="145"/>
    </w:p>
    <w:p w14:paraId="28A23B76" w14:textId="77777777" w:rsidR="009E7730" w:rsidRPr="00B61260" w:rsidRDefault="009E7730" w:rsidP="006E3963">
      <w:pPr>
        <w:pStyle w:val="3"/>
      </w:pPr>
      <w:bookmarkStart w:id="146" w:name="_Toc221603343"/>
      <w:r w:rsidRPr="00B61260">
        <w:t>Касым-Жомарт Токаев принял министра труда и соцзащиты населения Аскарбека Ертаева и заслушал доклад о приоритетных направлениях работы ведомства в 2026 году, передает NUR.KZ со ссылкой на Акорду.</w:t>
      </w:r>
      <w:bookmarkEnd w:id="146"/>
    </w:p>
    <w:p w14:paraId="72CFDC21" w14:textId="77777777" w:rsidR="009E7730" w:rsidRPr="00B61260" w:rsidRDefault="009E7730" w:rsidP="009E7730">
      <w:r w:rsidRPr="00B61260">
        <w:t>По информации пресс-службы президента, глава Минтруда Аскарбек Ертаев проинформировал главу государства о планируемых мерах по содействию занятости населения.</w:t>
      </w:r>
    </w:p>
    <w:p w14:paraId="2B3CDC05" w14:textId="7DFA4760" w:rsidR="009E7730" w:rsidRPr="00B61260" w:rsidRDefault="007D1EC4" w:rsidP="009E7730">
      <w:r>
        <w:t>«</w:t>
      </w:r>
      <w:r w:rsidR="009E7730" w:rsidRPr="00B61260">
        <w:t>Ожидается переход от временной занятости к созданию устойчивых и качественных рабочих мест, повышение трудовой мобильности и более тесная увязка системы образования с потребностями рынка труда. Особое внимание будет уделено вовлечению молодежи, включая граждан из категории NEET</w:t>
      </w:r>
      <w:r>
        <w:t>»</w:t>
      </w:r>
      <w:r w:rsidR="009E7730" w:rsidRPr="00B61260">
        <w:t>, - сообщил министр.</w:t>
      </w:r>
    </w:p>
    <w:p w14:paraId="58D1735F" w14:textId="77777777" w:rsidR="009E7730" w:rsidRPr="00B61260" w:rsidRDefault="009E7730" w:rsidP="009E7730">
      <w:r w:rsidRPr="00B61260">
        <w:t>Министерство планирует усовершенствовать систему адресной социальной помощи. Предлагается усилить адресность поддержки за счет цифровых инструментов оценки, а также расширить практику социального контракта с обязательным вовлечением трудоспособных получателей в меры занятости.</w:t>
      </w:r>
    </w:p>
    <w:p w14:paraId="7643EF41" w14:textId="77777777" w:rsidR="009E7730" w:rsidRPr="00B61260" w:rsidRDefault="009E7730" w:rsidP="009E7730">
      <w:r w:rsidRPr="00B61260">
        <w:t>Аскарбек Ертаев также представил планы по обеспечению долгосрочной устойчивости системы пенсионного обеспечения и сохранению достойного уровня пенсионных выплат.</w:t>
      </w:r>
    </w:p>
    <w:p w14:paraId="273E9876" w14:textId="19B691F8" w:rsidR="009E7730" w:rsidRPr="00B61260" w:rsidRDefault="007D1EC4" w:rsidP="009E7730">
      <w:r>
        <w:t>«</w:t>
      </w:r>
      <w:r w:rsidR="009E7730" w:rsidRPr="00B61260">
        <w:t>Отдельное внимание в докладе было уделено вопросам социальной защиты лиц с инвалидностью. Ведомство планирует дальнейшее развитие подушевого финансирования специальных социальных услуг, повышение стандартов их качества, расширение доступа к реабилитационным услугам и техническим средствам, а также обеспечение инклюзивной занятости</w:t>
      </w:r>
      <w:r>
        <w:t>»</w:t>
      </w:r>
      <w:r w:rsidR="009E7730" w:rsidRPr="00B61260">
        <w:t>, - говорится в сообщении.</w:t>
      </w:r>
    </w:p>
    <w:p w14:paraId="276BA67C" w14:textId="77777777" w:rsidR="009E7730" w:rsidRPr="00B61260" w:rsidRDefault="009E7730" w:rsidP="009E7730">
      <w:r w:rsidRPr="00B61260">
        <w:lastRenderedPageBreak/>
        <w:t>Глава ведомства проинформировал президента о планах по реализации Концепции миграционной политики до 2030 года. Так, предусматривается повышение управляемости и прогнозируемости миграционных процессов, балансирование внутренней миграции, а также совершенствование регулирования трудовой миграции с акцентом на защиту внутреннего рынка труда.</w:t>
      </w:r>
    </w:p>
    <w:p w14:paraId="67DE9EB0" w14:textId="77777777" w:rsidR="009E7730" w:rsidRPr="00B61260" w:rsidRDefault="009E7730" w:rsidP="009E7730">
      <w:r w:rsidRPr="00B61260">
        <w:t>Глава государства дал ряд поручений, направленных на:</w:t>
      </w:r>
    </w:p>
    <w:p w14:paraId="627AB641" w14:textId="77777777" w:rsidR="009E7730" w:rsidRPr="00B61260" w:rsidRDefault="009E7730" w:rsidP="009E7730">
      <w:r w:rsidRPr="00B61260">
        <w:t>повышение качества занятости и доходов населения;</w:t>
      </w:r>
    </w:p>
    <w:p w14:paraId="18AEC02B" w14:textId="77777777" w:rsidR="009E7730" w:rsidRPr="00B61260" w:rsidRDefault="009E7730" w:rsidP="009E7730">
      <w:r w:rsidRPr="00B61260">
        <w:t>усиление контроля адресности социальной поддержки;</w:t>
      </w:r>
    </w:p>
    <w:p w14:paraId="030F0253" w14:textId="77777777" w:rsidR="009E7730" w:rsidRPr="00B61260" w:rsidRDefault="009E7730" w:rsidP="009E7730">
      <w:r w:rsidRPr="00B61260">
        <w:t>совершенствование пенсионной системы;</w:t>
      </w:r>
    </w:p>
    <w:p w14:paraId="71D8CF50" w14:textId="77777777" w:rsidR="009E7730" w:rsidRPr="00B61260" w:rsidRDefault="009E7730" w:rsidP="009E7730">
      <w:r w:rsidRPr="00B61260">
        <w:t>реализацию сбалансированной миграционной политики;</w:t>
      </w:r>
    </w:p>
    <w:p w14:paraId="259633DE" w14:textId="77777777" w:rsidR="009E7730" w:rsidRPr="00B61260" w:rsidRDefault="009E7730" w:rsidP="009E7730">
      <w:r w:rsidRPr="00B61260">
        <w:t>развитие инклюзивных подходов в социальной защите;</w:t>
      </w:r>
    </w:p>
    <w:p w14:paraId="0E50832C" w14:textId="77777777" w:rsidR="009E7730" w:rsidRPr="00B61260" w:rsidRDefault="009E7730" w:rsidP="009E7730">
      <w:r w:rsidRPr="00B61260">
        <w:t>укрепление системы охраны труда и профилактики трудовых рисков с использованием цифровых решений.</w:t>
      </w:r>
    </w:p>
    <w:p w14:paraId="6EFA3360" w14:textId="65E6D711" w:rsidR="00111D7C" w:rsidRPr="001361C7" w:rsidRDefault="009E7730" w:rsidP="009E7730">
      <w:hyperlink r:id="rId45" w:history="1">
        <w:r w:rsidRPr="00B61260">
          <w:rPr>
            <w:rStyle w:val="a3"/>
          </w:rPr>
          <w:t>https://www.nur.kz/politics/kazakhstan/2341194-tokaev-prinyal-ministra-truda/</w:t>
        </w:r>
      </w:hyperlink>
    </w:p>
    <w:p w14:paraId="121E9400" w14:textId="3E7A183A" w:rsidR="005F688B" w:rsidRPr="005F688B" w:rsidRDefault="00B12692" w:rsidP="005F688B">
      <w:pPr>
        <w:pStyle w:val="2"/>
      </w:pPr>
      <w:bookmarkStart w:id="147" w:name="_Toc221603344"/>
      <w:r>
        <w:rPr>
          <w:lang w:val="en-US"/>
        </w:rPr>
        <w:t>K</w:t>
      </w:r>
      <w:r w:rsidR="005F688B">
        <w:rPr>
          <w:lang w:val="en-US"/>
        </w:rPr>
        <w:t>apital</w:t>
      </w:r>
      <w:r w:rsidR="005F688B" w:rsidRPr="005F688B">
        <w:t>.</w:t>
      </w:r>
      <w:r w:rsidR="005F688B">
        <w:rPr>
          <w:lang w:val="en-US"/>
        </w:rPr>
        <w:t>kz</w:t>
      </w:r>
      <w:r w:rsidR="005F688B" w:rsidRPr="005F688B">
        <w:t>, 09.02.2026, Казахстан ратифицировал соглашение с Монголией о сотрудничестве в пенсионной сфере</w:t>
      </w:r>
      <w:bookmarkEnd w:id="147"/>
    </w:p>
    <w:p w14:paraId="05395148" w14:textId="77777777" w:rsidR="005F688B" w:rsidRPr="001361C7" w:rsidRDefault="005F688B" w:rsidP="005F688B">
      <w:pPr>
        <w:pStyle w:val="3"/>
      </w:pPr>
      <w:bookmarkStart w:id="148" w:name="_Toc221603345"/>
      <w:r>
        <w:t>Касым-Жомарт Токаев подписал закон «О ратификации соглашения между правительствами Казахстана и Монголии о сотрудничестве в пенсионной сфере». Об этом сообщает пресс-служба Акорды.</w:t>
      </w:r>
      <w:bookmarkEnd w:id="148"/>
      <w:r>
        <w:t> </w:t>
      </w:r>
    </w:p>
    <w:p w14:paraId="620E737E" w14:textId="77777777" w:rsidR="005F688B" w:rsidRPr="001361C7" w:rsidRDefault="005F688B" w:rsidP="005F688B">
      <w:r>
        <w:t>Документ регулирует отношения, связанные с назначением солидарной пенсии гражданам, и предусматривает взаимный зачет трудового стажа, включая периоды военной службы и обучения в организациях высшего и среднего специального образования.</w:t>
      </w:r>
    </w:p>
    <w:p w14:paraId="4662B90B" w14:textId="4A05F82B" w:rsidR="005F688B" w:rsidRPr="005F688B" w:rsidRDefault="005F688B" w:rsidP="005F688B">
      <w:r>
        <w:t>Он также определяет правила подтверждения стажа, необходимого для его учета при назначении пенсионных выплат на территории двух государств.</w:t>
      </w:r>
    </w:p>
    <w:p w14:paraId="455787EA" w14:textId="77777777" w:rsidR="005F688B" w:rsidRPr="001361C7" w:rsidRDefault="005F688B" w:rsidP="005F688B">
      <w:r>
        <w:t>Отдельно вводится новый формат сотрудничества между Казахстаном и Монголией — по вопросам экспорта накопительной части пенсий из Казахстана.</w:t>
      </w:r>
    </w:p>
    <w:p w14:paraId="3F51B4C6" w14:textId="5461C1E0" w:rsidR="005F688B" w:rsidRDefault="005F688B" w:rsidP="005F688B">
      <w:r>
        <w:t>Принятие закона направлено на усиление социальных гарантий и защиту прав граждан, а также на укрепление взаимного доверия между двумя странами.</w:t>
      </w:r>
    </w:p>
    <w:p w14:paraId="2852268F" w14:textId="39BDEEB4" w:rsidR="005F688B" w:rsidRPr="005F688B" w:rsidRDefault="005F688B" w:rsidP="005F688B">
      <w:hyperlink r:id="rId46" w:history="1">
        <w:r w:rsidRPr="00291715">
          <w:rPr>
            <w:rStyle w:val="a3"/>
            <w:lang w:val="en-US"/>
          </w:rPr>
          <w:t>https</w:t>
        </w:r>
        <w:r w:rsidRPr="005F688B">
          <w:rPr>
            <w:rStyle w:val="a3"/>
          </w:rPr>
          <w:t>://</w:t>
        </w:r>
        <w:r w:rsidRPr="00291715">
          <w:rPr>
            <w:rStyle w:val="a3"/>
            <w:lang w:val="en-US"/>
          </w:rPr>
          <w:t>kapital</w:t>
        </w:r>
        <w:r w:rsidRPr="005F688B">
          <w:rPr>
            <w:rStyle w:val="a3"/>
          </w:rPr>
          <w:t>.</w:t>
        </w:r>
        <w:r w:rsidRPr="00291715">
          <w:rPr>
            <w:rStyle w:val="a3"/>
            <w:lang w:val="en-US"/>
          </w:rPr>
          <w:t>kz</w:t>
        </w:r>
        <w:r w:rsidRPr="005F688B">
          <w:rPr>
            <w:rStyle w:val="a3"/>
          </w:rPr>
          <w:t>/</w:t>
        </w:r>
        <w:r w:rsidRPr="00291715">
          <w:rPr>
            <w:rStyle w:val="a3"/>
            <w:lang w:val="en-US"/>
          </w:rPr>
          <w:t>real</w:t>
        </w:r>
        <w:r w:rsidRPr="005F688B">
          <w:rPr>
            <w:rStyle w:val="a3"/>
          </w:rPr>
          <w:t>_</w:t>
        </w:r>
        <w:r w:rsidRPr="00291715">
          <w:rPr>
            <w:rStyle w:val="a3"/>
            <w:lang w:val="en-US"/>
          </w:rPr>
          <w:t>estate</w:t>
        </w:r>
        <w:r w:rsidRPr="005F688B">
          <w:rPr>
            <w:rStyle w:val="a3"/>
          </w:rPr>
          <w:t>/144817/</w:t>
        </w:r>
        <w:r w:rsidRPr="00291715">
          <w:rPr>
            <w:rStyle w:val="a3"/>
            <w:lang w:val="en-US"/>
          </w:rPr>
          <w:t>propiska</w:t>
        </w:r>
        <w:r w:rsidRPr="005F688B">
          <w:rPr>
            <w:rStyle w:val="a3"/>
          </w:rPr>
          <w:t>-</w:t>
        </w:r>
        <w:r w:rsidRPr="00291715">
          <w:rPr>
            <w:rStyle w:val="a3"/>
            <w:lang w:val="en-US"/>
          </w:rPr>
          <w:t>i</w:t>
        </w:r>
        <w:r w:rsidRPr="005F688B">
          <w:rPr>
            <w:rStyle w:val="a3"/>
          </w:rPr>
          <w:t>-</w:t>
        </w:r>
        <w:r w:rsidRPr="00291715">
          <w:rPr>
            <w:rStyle w:val="a3"/>
            <w:lang w:val="en-US"/>
          </w:rPr>
          <w:t>pereezdy</w:t>
        </w:r>
        <w:r w:rsidRPr="005F688B">
          <w:rPr>
            <w:rStyle w:val="a3"/>
          </w:rPr>
          <w:t>-</w:t>
        </w:r>
        <w:r w:rsidRPr="00291715">
          <w:rPr>
            <w:rStyle w:val="a3"/>
            <w:lang w:val="en-US"/>
          </w:rPr>
          <w:t>kak</w:t>
        </w:r>
        <w:r w:rsidRPr="005F688B">
          <w:rPr>
            <w:rStyle w:val="a3"/>
          </w:rPr>
          <w:t>-</w:t>
        </w:r>
        <w:r w:rsidRPr="00291715">
          <w:rPr>
            <w:rStyle w:val="a3"/>
            <w:lang w:val="en-US"/>
          </w:rPr>
          <w:t>otbasy</w:t>
        </w:r>
        <w:r w:rsidRPr="005F688B">
          <w:rPr>
            <w:rStyle w:val="a3"/>
          </w:rPr>
          <w:t>-</w:t>
        </w:r>
        <w:r w:rsidRPr="00291715">
          <w:rPr>
            <w:rStyle w:val="a3"/>
            <w:lang w:val="en-US"/>
          </w:rPr>
          <w:t>bank</w:t>
        </w:r>
        <w:r w:rsidRPr="005F688B">
          <w:rPr>
            <w:rStyle w:val="a3"/>
          </w:rPr>
          <w:t>-</w:t>
        </w:r>
        <w:r w:rsidRPr="00291715">
          <w:rPr>
            <w:rStyle w:val="a3"/>
            <w:lang w:val="en-US"/>
          </w:rPr>
          <w:t>formiruet</w:t>
        </w:r>
        <w:r w:rsidRPr="005F688B">
          <w:rPr>
            <w:rStyle w:val="a3"/>
          </w:rPr>
          <w:t>-</w:t>
        </w:r>
        <w:r w:rsidRPr="00291715">
          <w:rPr>
            <w:rStyle w:val="a3"/>
            <w:lang w:val="en-US"/>
          </w:rPr>
          <w:t>ochered</w:t>
        </w:r>
        <w:r w:rsidRPr="005F688B">
          <w:rPr>
            <w:rStyle w:val="a3"/>
          </w:rPr>
          <w:t>-</w:t>
        </w:r>
        <w:r w:rsidRPr="00291715">
          <w:rPr>
            <w:rStyle w:val="a3"/>
            <w:lang w:val="en-US"/>
          </w:rPr>
          <w:t>na</w:t>
        </w:r>
        <w:r w:rsidRPr="005F688B">
          <w:rPr>
            <w:rStyle w:val="a3"/>
          </w:rPr>
          <w:t>-</w:t>
        </w:r>
        <w:r w:rsidRPr="00291715">
          <w:rPr>
            <w:rStyle w:val="a3"/>
            <w:lang w:val="en-US"/>
          </w:rPr>
          <w:t>zhile</w:t>
        </w:r>
        <w:r w:rsidRPr="005F688B">
          <w:rPr>
            <w:rStyle w:val="a3"/>
          </w:rPr>
          <w:t>.</w:t>
        </w:r>
        <w:r w:rsidRPr="00291715">
          <w:rPr>
            <w:rStyle w:val="a3"/>
            <w:lang w:val="en-US"/>
          </w:rPr>
          <w:t>html</w:t>
        </w:r>
      </w:hyperlink>
      <w:r w:rsidRPr="005F688B">
        <w:t xml:space="preserve"> </w:t>
      </w:r>
    </w:p>
    <w:p w14:paraId="4E609D64" w14:textId="1CF46C1E" w:rsidR="00526730" w:rsidRPr="00B61260" w:rsidRDefault="00526730" w:rsidP="00526730">
      <w:pPr>
        <w:pStyle w:val="2"/>
      </w:pPr>
      <w:bookmarkStart w:id="149" w:name="_Toc221603346"/>
      <w:r w:rsidRPr="00B61260">
        <w:lastRenderedPageBreak/>
        <w:t>Economist.kg, 09.02.2026, Соцфонд заработал 526 млн сомов на пенсионных накоплениях ГНПФ в январе</w:t>
      </w:r>
      <w:bookmarkEnd w:id="149"/>
    </w:p>
    <w:p w14:paraId="6B82F066" w14:textId="77777777" w:rsidR="00526730" w:rsidRPr="00B61260" w:rsidRDefault="00526730" w:rsidP="006E3963">
      <w:pPr>
        <w:pStyle w:val="3"/>
      </w:pPr>
      <w:bookmarkStart w:id="150" w:name="_Toc221603347"/>
      <w:r w:rsidRPr="00B61260">
        <w:t>Социальный фонд Кыргызстана по итогам января 2026 года получил инвестиционный доход в размере 526.3 млн сомов от управления средствами Государственного накопительного пенсионного фонда (ГНПФ), сообщает пресс-служба ведомства.</w:t>
      </w:r>
      <w:bookmarkEnd w:id="150"/>
    </w:p>
    <w:p w14:paraId="194D688D" w14:textId="77777777" w:rsidR="00526730" w:rsidRPr="00B61260" w:rsidRDefault="00526730" w:rsidP="00526730">
      <w:r w:rsidRPr="00B61260">
        <w:t>За первый месяц года Соцфонд инвестировал 1.44 млрд млн сомов свободных средств. Для обеспечения сохранности и прироста накоплений деньги распределили по двум основным финансовым инструментам:</w:t>
      </w:r>
    </w:p>
    <w:p w14:paraId="49B0A77D" w14:textId="77777777" w:rsidR="00526730" w:rsidRPr="00B61260" w:rsidRDefault="00526730" w:rsidP="00526730">
      <w:r w:rsidRPr="00B61260">
        <w:t>Государственные ценные бумаги (ГЦБ): вложено 1.14 млрд сомов. Доходность по этим активам составила 15.2-16% годовых;</w:t>
      </w:r>
    </w:p>
    <w:p w14:paraId="19163E14" w14:textId="77777777" w:rsidR="00526730" w:rsidRPr="00B61260" w:rsidRDefault="00526730" w:rsidP="00526730">
      <w:r w:rsidRPr="00B61260">
        <w:t>Банковские депозиты: в коммерческих банках размещено 300 млн сомов сроком на 12 и 18 месяцев. Ставки по вкладам варьируются в диапазоне 11.3-14.3% годовых.</w:t>
      </w:r>
    </w:p>
    <w:p w14:paraId="05584CAD" w14:textId="77777777" w:rsidR="00526730" w:rsidRPr="00B61260" w:rsidRDefault="00526730" w:rsidP="00526730">
      <w:r w:rsidRPr="00B61260">
        <w:t>Полученный в январе доход в 526.3 млн сомов сформировался за счет выплат по ранее сделанным инвестициям. Основную часть прибыли принесли государственные ценные бумаги – 512.7 млн сомов. Процентный доход по депозитным вкладам составил 12.6 млн сомов, а начисление процентов на ежедневные остатки на счетах добавило еще 1 млн сомов.</w:t>
      </w:r>
    </w:p>
    <w:p w14:paraId="7A89A22C" w14:textId="26B06C3D" w:rsidR="009E7730" w:rsidRPr="00B61260" w:rsidRDefault="00526730" w:rsidP="00526730">
      <w:hyperlink r:id="rId47" w:history="1">
        <w:r w:rsidRPr="00B61260">
          <w:rPr>
            <w:rStyle w:val="a3"/>
          </w:rPr>
          <w:t>https://economist.kg/dengi/2026/02/09/sotsfond-zarabotal-526-mln-somov-na-piensionnykh-nakoplieniiakh-gnpf-v-ianvarie/</w:t>
        </w:r>
      </w:hyperlink>
    </w:p>
    <w:p w14:paraId="77201D3E" w14:textId="77777777" w:rsidR="00526730" w:rsidRPr="00B61260" w:rsidRDefault="00526730" w:rsidP="00526730"/>
    <w:p w14:paraId="0F91D1CE" w14:textId="77777777" w:rsidR="00111D7C" w:rsidRPr="00B61260" w:rsidRDefault="00111D7C" w:rsidP="00111D7C">
      <w:pPr>
        <w:pStyle w:val="10"/>
      </w:pPr>
      <w:bookmarkStart w:id="151" w:name="_Toc99271715"/>
      <w:bookmarkStart w:id="152" w:name="_Toc99318660"/>
      <w:bookmarkStart w:id="153" w:name="_Toc165991080"/>
      <w:bookmarkStart w:id="154" w:name="_Toc221603348"/>
      <w:r w:rsidRPr="00B61260">
        <w:t>Новости пенсионной отрасли стран дальнего зарубежья</w:t>
      </w:r>
      <w:bookmarkEnd w:id="151"/>
      <w:bookmarkEnd w:id="152"/>
      <w:bookmarkEnd w:id="153"/>
      <w:bookmarkEnd w:id="154"/>
    </w:p>
    <w:p w14:paraId="47150BF8" w14:textId="77777777" w:rsidR="005E184E" w:rsidRPr="00B61260" w:rsidRDefault="005E184E" w:rsidP="005E184E">
      <w:pPr>
        <w:pStyle w:val="2"/>
      </w:pPr>
      <w:bookmarkStart w:id="155" w:name="_Toc221603349"/>
      <w:r w:rsidRPr="00B61260">
        <w:t>Российские корейцы, 09.02.2026, Сорокалетние задумываются о пенсии</w:t>
      </w:r>
      <w:bookmarkEnd w:id="155"/>
    </w:p>
    <w:p w14:paraId="0D78F7D9" w14:textId="77777777" w:rsidR="005E184E" w:rsidRPr="00B61260" w:rsidRDefault="005E184E" w:rsidP="006E3963">
      <w:pPr>
        <w:pStyle w:val="3"/>
      </w:pPr>
      <w:bookmarkStart w:id="156" w:name="_Toc221603350"/>
      <w:r w:rsidRPr="00B61260">
        <w:t>Среди южнокорейцев в возрасте от 40 до 50 лет растет беспокойство по поводу выхода на пенсию. Согласно новому отчету, более 6 из 10 человек в этой возрастной группе говорят, что не готовы к старости, несмотря на то что многие осознают необходимость планирования выхода на пенсию.</w:t>
      </w:r>
      <w:bookmarkEnd w:id="156"/>
    </w:p>
    <w:p w14:paraId="74C8EFA2" w14:textId="77777777" w:rsidR="005E184E" w:rsidRPr="00B61260" w:rsidRDefault="005E184E" w:rsidP="005E184E">
      <w:r w:rsidRPr="00B61260">
        <w:t xml:space="preserve">Согласно отчету о состоянии рынка, опубликованному Корейским институтом развития страхования, 90,5 % людей в возрасте от 40 до 50 лет заявили, что им необходимо финансово подготовиться к выходу на пенсию. Однако только 37,3 % опрошенных считают, что они действительно это сделали. В отчете, в котором проанализирована статистика по страхованию, результаты опросов, связанных с выходом на пенсию, и данные из различных учреждений, также говорится, что выходного пособия вряд ли будет достаточно для покрытия основных расходов после выхода на пенсию. Средняя сумма выходного пособия, на которую рассчитывают работающие специалисты в возрасте от 40 до 50 лет, оценивается в 167,41 миллиона вон (116 000 долларов США). Хотя большинство респондентов заявили, что планируют использовать эти деньги в основном для покрытия расходов на жизнь после выхода на пенсию, многие считают, </w:t>
      </w:r>
      <w:r w:rsidRPr="00B61260">
        <w:lastRenderedPageBreak/>
        <w:t>что этой суммы недостаточно, если учесть расходы на воспитание детей. Респонденты оценили средние расходы на образование своих детей в 46,29 млн вон, а ожидаемые расходы на свадьбу детей - в 136,26 млн вон. В совокупности эти расходы превысят типичную выходную выплату, и на долгосрочные расходы на жизнь после выхода на пенсию почти ничего не останется.</w:t>
      </w:r>
    </w:p>
    <w:p w14:paraId="5B9E15B5" w14:textId="77777777" w:rsidR="005E184E" w:rsidRPr="00B61260" w:rsidRDefault="005E184E" w:rsidP="005E184E">
      <w:r w:rsidRPr="00B61260">
        <w:t>69,5 % респондентов назвали государственные пенсии основным способом подготовки к выходу на заслуженный отдых, и только 6,8 % заявили, что полагаются на частные пенсионные фонды. Данные Национальной пенсионной службы, проанализированные в отчете, показали, что по состоянию на 2024 год коэффициент замещения дохода для получателей пенсий по старости составлял около 22 % от среднемесячного дохода. На практике пенсионер, который зарабатывал 3 миллиона вон в месяц, будет получать от Национальной пенсионной службы примерно 660 000 вон в месяц. Это говорит о том, что система не в состоянии самостоятельно покрывать расходы пенсионеров на жизнь.</w:t>
      </w:r>
    </w:p>
    <w:p w14:paraId="5AB3A455" w14:textId="77777777" w:rsidR="005E184E" w:rsidRPr="00B61260" w:rsidRDefault="005E184E" w:rsidP="005E184E">
      <w:r w:rsidRPr="00B61260">
        <w:t>Институт предупредил, что такого уровня недостаточно для поддержания привычного уровня жизни после выхода на пенсию, особенно с учетом того, что продолжительность жизни продолжает расти. Институт также призвал к введению более эффективных стимулов для поощрения участия в частных пенсионных программах. Более половины респондентов в возрасте от 30 до 50 лет, которые всё ещё работают, заявили, что хотели бы, чтобы максимальный размер налоговых вычетов за частные пенсионные взносы был увеличен.</w:t>
      </w:r>
    </w:p>
    <w:p w14:paraId="683268F1" w14:textId="50FDC6E4" w:rsidR="005E184E" w:rsidRPr="00B61260" w:rsidRDefault="005E184E" w:rsidP="005E184E">
      <w:hyperlink r:id="rId48" w:history="1">
        <w:r w:rsidRPr="00B61260">
          <w:rPr>
            <w:rStyle w:val="a3"/>
          </w:rPr>
          <w:t>https://gazeta-rk.ru/2026/02/09/sorokaletnie-zadumyvayutsya-o-pensii/</w:t>
        </w:r>
      </w:hyperlink>
      <w:r w:rsidRPr="00B61260">
        <w:t xml:space="preserve"> </w:t>
      </w:r>
    </w:p>
    <w:p w14:paraId="153680D6" w14:textId="77777777" w:rsidR="00122171" w:rsidRPr="00B61260" w:rsidRDefault="00122171" w:rsidP="00122171">
      <w:pPr>
        <w:pStyle w:val="2"/>
      </w:pPr>
      <w:bookmarkStart w:id="157" w:name="_Toc221603351"/>
      <w:bookmarkEnd w:id="105"/>
      <w:r w:rsidRPr="00B61260">
        <w:t>ИА Красная весна, 09.02.2026, Поднять до 70 лет пенсионный возраст планируют в парламенте Нидерландов</w:t>
      </w:r>
      <w:bookmarkEnd w:id="157"/>
    </w:p>
    <w:p w14:paraId="66F94331" w14:textId="77777777" w:rsidR="00122171" w:rsidRPr="00B61260" w:rsidRDefault="00122171" w:rsidP="006E3963">
      <w:pPr>
        <w:pStyle w:val="3"/>
      </w:pPr>
      <w:bookmarkStart w:id="158" w:name="_Toc221603352"/>
      <w:r w:rsidRPr="00B61260">
        <w:t>В планы новой парламентской коалиции входит ускоренное повышение пенсионного возраста в Нидерландах до 70 лет к 2054 году - на пятнадцать лет раньше, чем планировалось ранее, сообщает 7 февраля онлайн-издание NL Times.</w:t>
      </w:r>
      <w:bookmarkEnd w:id="158"/>
    </w:p>
    <w:p w14:paraId="0393AA83" w14:textId="77777777" w:rsidR="00122171" w:rsidRPr="00B61260" w:rsidRDefault="00122171" w:rsidP="00122171">
      <w:r w:rsidRPr="00B61260">
        <w:t>Согласно предлагаемой системе, любой человек, родившийся после 1984 года, столкнется с задержкой получения пособий по крайней мере на один год, поскольку правительство намерено напрямую привязать пенсионный возраст к ожидаемой продолжительности жизни вместо нынешней формулы, которая лишь частично учитывает этот фактор.</w:t>
      </w:r>
    </w:p>
    <w:p w14:paraId="530112CB" w14:textId="77777777" w:rsidR="00122171" w:rsidRPr="00B61260" w:rsidRDefault="00122171" w:rsidP="00122171">
      <w:r w:rsidRPr="00B61260">
        <w:t>В настоящее время возраст выхода на пенсию составляет 67 лет. Ожидается, что к 2028 году он возрастет до 67 лет и трех месяцев. И при существующей системе в 2034 году этот срок достигнет 67 лет и шести месяцев, но план коалиции ускорит этот показатель на целый год.</w:t>
      </w:r>
    </w:p>
    <w:p w14:paraId="6B3AE038" w14:textId="77777777" w:rsidR="00122171" w:rsidRPr="00B61260" w:rsidRDefault="00122171" w:rsidP="00122171">
      <w:r w:rsidRPr="00B61260">
        <w:t>Согласно данным Центрального бюро статистики и пенсионного инструмента Банка социального страхования, при нынешней формуле пенсионный возраст достигнет 70 лет только в 2069 году.</w:t>
      </w:r>
    </w:p>
    <w:p w14:paraId="4CB8A274" w14:textId="77777777" w:rsidR="00122171" w:rsidRPr="00B61260" w:rsidRDefault="00122171" w:rsidP="00122171">
      <w:r w:rsidRPr="00B61260">
        <w:t xml:space="preserve">Предложение парламентариев вызвало резкую критику со стороны профсоюзов, отмечает издание. Их представители заявляют, что большие группы населения будут </w:t>
      </w:r>
      <w:r w:rsidRPr="00B61260">
        <w:lastRenderedPageBreak/>
        <w:t>оспаривать повышение пенсионного возраста и требовать, чтобы 67-летний возраст, согласованный с властями в 2019 году, оставался неизменным.</w:t>
      </w:r>
    </w:p>
    <w:p w14:paraId="682A7CE9" w14:textId="441DF8B4" w:rsidR="00CA32BC" w:rsidRPr="00B61260" w:rsidRDefault="00122171" w:rsidP="00122171">
      <w:hyperlink r:id="rId49" w:history="1">
        <w:r w:rsidRPr="00B61260">
          <w:rPr>
            <w:rStyle w:val="a3"/>
          </w:rPr>
          <w:t>https://rossaprimavera.ru/news/b37bb1f3</w:t>
        </w:r>
      </w:hyperlink>
    </w:p>
    <w:p w14:paraId="4FF97ED7" w14:textId="77777777" w:rsidR="00EC02F1" w:rsidRPr="00B61260" w:rsidRDefault="00EC02F1" w:rsidP="00EC02F1">
      <w:pPr>
        <w:pStyle w:val="2"/>
      </w:pPr>
      <w:bookmarkStart w:id="159" w:name="_Toc221603353"/>
      <w:r w:rsidRPr="00B61260">
        <w:t>Detki.guru, 09.02.2026, Франция меняет семейную политику: новые меры для поддержки рождаемости</w:t>
      </w:r>
      <w:bookmarkEnd w:id="159"/>
    </w:p>
    <w:p w14:paraId="3183E941" w14:textId="7063BEC7" w:rsidR="00EC02F1" w:rsidRPr="00B61260" w:rsidRDefault="00EC02F1" w:rsidP="006E3963">
      <w:pPr>
        <w:pStyle w:val="3"/>
      </w:pPr>
      <w:bookmarkStart w:id="160" w:name="_Toc221603354"/>
      <w:r w:rsidRPr="00B61260">
        <w:t xml:space="preserve">Во Франции объявлено о </w:t>
      </w:r>
      <w:r w:rsidR="007D1EC4">
        <w:t>«</w:t>
      </w:r>
      <w:r w:rsidRPr="00B61260">
        <w:t>революционных переменах</w:t>
      </w:r>
      <w:r w:rsidR="007D1EC4">
        <w:t>»</w:t>
      </w:r>
      <w:r w:rsidRPr="00B61260">
        <w:t xml:space="preserve"> в демографической политике. Президент Эммануэль Макрон поставил задачу провести </w:t>
      </w:r>
      <w:r w:rsidR="007D1EC4">
        <w:t>«</w:t>
      </w:r>
      <w:r w:rsidRPr="00B61260">
        <w:t>демографическое перевооружение</w:t>
      </w:r>
      <w:r w:rsidR="007D1EC4">
        <w:t>»</w:t>
      </w:r>
      <w:r w:rsidRPr="00B61260">
        <w:t>, чтобы противостоять неблагоприятной статистике рождаемости.</w:t>
      </w:r>
      <w:bookmarkEnd w:id="160"/>
    </w:p>
    <w:p w14:paraId="2C9832B7" w14:textId="77777777" w:rsidR="00EC02F1" w:rsidRPr="00B61260" w:rsidRDefault="00EC02F1" w:rsidP="00EC02F1">
      <w:r w:rsidRPr="00B61260">
        <w:t>В 2025 году смертность в стране впервые с 1946 года превысила рождаемость. По данным Национального института статистики и экономических исследований (INSEE), родилось 643 773 ребенка, что на 2,3% меньше, чем годом ранее. Смертность увеличилась на 1,5%, достигнув 651 тысячи человек.</w:t>
      </w:r>
    </w:p>
    <w:p w14:paraId="65DE509F" w14:textId="2457FB1E" w:rsidR="00EC02F1" w:rsidRPr="00B61260" w:rsidRDefault="00EC02F1" w:rsidP="00EC02F1">
      <w:r w:rsidRPr="00B61260">
        <w:t xml:space="preserve">Институт также отмечает, что доля пожилого населения (65 лет и старше) почти сравнялась с долей молодых людей (до 20 лет): 22,2% против 22,5%. Эта тенденция, по мнению издания </w:t>
      </w:r>
      <w:r w:rsidR="007D1EC4">
        <w:t>«</w:t>
      </w:r>
      <w:r w:rsidRPr="00B61260">
        <w:t>Монд</w:t>
      </w:r>
      <w:r w:rsidR="007D1EC4">
        <w:t>»</w:t>
      </w:r>
      <w:r w:rsidRPr="00B61260">
        <w:t>, будет иметь серьёзные последствия для экономики, требуя дополнительных затрат на пенсии, медицину и дома престарелых.</w:t>
      </w:r>
    </w:p>
    <w:p w14:paraId="1CC7E22B" w14:textId="4A3C8A38" w:rsidR="00EC02F1" w:rsidRPr="00B61260" w:rsidRDefault="00EC02F1" w:rsidP="00EC02F1">
      <w:r w:rsidRPr="00B61260">
        <w:t xml:space="preserve">Для решения проблемы власти предлагают комплекс мер. Депутат Жереми Патрьер-Лейтюс, докладчик комиссии по рождаемости, подчеркнул необходимость </w:t>
      </w:r>
      <w:r w:rsidR="007D1EC4">
        <w:t>«</w:t>
      </w:r>
      <w:r w:rsidRPr="00B61260">
        <w:t>революционных перемен</w:t>
      </w:r>
      <w:r w:rsidR="007D1EC4">
        <w:t>»</w:t>
      </w:r>
      <w:r w:rsidRPr="00B61260">
        <w:t xml:space="preserve"> в семейной политике.</w:t>
      </w:r>
    </w:p>
    <w:p w14:paraId="3B3C4F82" w14:textId="77777777" w:rsidR="00EC02F1" w:rsidRPr="00B61260" w:rsidRDefault="00EC02F1" w:rsidP="00EC02F1">
      <w:r w:rsidRPr="00B61260">
        <w:t>С июля этого года вводятся дополнительные оплачиваемые отпуска для родителей новорожденных: первый месяц будет оплачиваться в размере 70% зарплаты, второй - в размере 60%. Стандартный 16-недельный отпуск по беременности и родам, а также 25-дневный отпуск для отца сохраняются.</w:t>
      </w:r>
    </w:p>
    <w:p w14:paraId="13C2F76F" w14:textId="77777777" w:rsidR="00EC02F1" w:rsidRPr="00B61260" w:rsidRDefault="00EC02F1" w:rsidP="00EC02F1">
      <w:r w:rsidRPr="00B61260">
        <w:t>Рассматривается проект закона о выплате детских пособий с первого ребенка, однако его рассмотрение в сенате замедлилось из-за предполагаемой стоимости в 3 млрд евро в год.</w:t>
      </w:r>
    </w:p>
    <w:p w14:paraId="399B228F" w14:textId="77777777" w:rsidR="00EC02F1" w:rsidRPr="00B61260" w:rsidRDefault="00EC02F1" w:rsidP="00EC02F1">
      <w:r w:rsidRPr="00B61260">
        <w:t>Проблемы также существуют с государственными яслями: системе не хватает около 10 тысяч сотрудников, что приводит к нехватке мест для детей.</w:t>
      </w:r>
    </w:p>
    <w:p w14:paraId="0F899B7F" w14:textId="77777777" w:rsidR="00EC02F1" w:rsidRPr="00B61260" w:rsidRDefault="00EC02F1" w:rsidP="00EC02F1">
      <w:r w:rsidRPr="00B61260">
        <w:t>Особое внимание с текущего года уделяется медицинским аспектам, в частности, борьбе с бесплодием. Для 29-летних французов предусмотрена рассылка информации о репродуктивном здоровье. Запускается информационный сайт, посвящённый криоконсервации гамет. Во Франции с 29 лет разрешена консервация биоматериала.</w:t>
      </w:r>
    </w:p>
    <w:p w14:paraId="2D1F1EEB" w14:textId="43022F36" w:rsidR="00EC02F1" w:rsidRPr="00B61260" w:rsidRDefault="00EC02F1" w:rsidP="00EC02F1">
      <w:r w:rsidRPr="00B61260">
        <w:t xml:space="preserve">Министерство здравоохранения разработало 16 мер, направленных на </w:t>
      </w:r>
      <w:r w:rsidR="007D1EC4">
        <w:t>«</w:t>
      </w:r>
      <w:r w:rsidRPr="00B61260">
        <w:t>улучшение показателей рождаемости и снижение перинатальной смертности</w:t>
      </w:r>
      <w:r w:rsidR="007D1EC4">
        <w:t>»</w:t>
      </w:r>
      <w:r w:rsidRPr="00B61260">
        <w:t>. Планируется расширить сеть центров криоконсервации с нынешних 40 до 70 к 2028 году, чтобы сократить время ожидания.</w:t>
      </w:r>
    </w:p>
    <w:p w14:paraId="1DF1F7A9" w14:textId="77777777" w:rsidR="00EC02F1" w:rsidRPr="00B61260" w:rsidRDefault="00EC02F1" w:rsidP="00EC02F1">
      <w:r w:rsidRPr="00B61260">
        <w:t>Также будет усилена диагностика бесплодия и борьба с его распространёнными причинами. Фертильность станет ключевым направлением в будущих исследованиях в области здравоохранения.</w:t>
      </w:r>
    </w:p>
    <w:p w14:paraId="66B6E383" w14:textId="77777777" w:rsidR="00EC02F1" w:rsidRPr="00B61260" w:rsidRDefault="00EC02F1" w:rsidP="00EC02F1">
      <w:r w:rsidRPr="00B61260">
        <w:lastRenderedPageBreak/>
        <w:t>Отдельное направление - борьба со смертностью матерей и младенцев. Отмечено, что уровень этих показателей во Франции выше, чем у соседних европейских стран, а младенческая смертность незначительно увеличилась с 2011 года.</w:t>
      </w:r>
    </w:p>
    <w:p w14:paraId="1142FF9F" w14:textId="77777777" w:rsidR="00EC02F1" w:rsidRPr="00B61260" w:rsidRDefault="00EC02F1" w:rsidP="00EC02F1">
      <w:r w:rsidRPr="00B61260">
        <w:t>Для изучения причин этого явления создан подробный регистр рождений с медицинскими данными, который будет анализироваться по регионам. Руководство этой работой поручено трём специалистам.</w:t>
      </w:r>
    </w:p>
    <w:p w14:paraId="525520DF" w14:textId="77777777" w:rsidR="00EC02F1" w:rsidRPr="00B61260" w:rsidRDefault="00EC02F1" w:rsidP="00EC02F1">
      <w:r w:rsidRPr="00B61260">
        <w:t>Эксперты обсуждают и социальные причины снижения рождаемости, включая расхождение взглядов полов, трудности с жильём, неуверенность в завтрашнем дне и сложности совмещения работы и семейной жизни.</w:t>
      </w:r>
    </w:p>
    <w:p w14:paraId="0698AE7F" w14:textId="293B0EFD" w:rsidR="00EC02F1" w:rsidRPr="00B61260" w:rsidRDefault="00EC02F1" w:rsidP="00EC02F1">
      <w:hyperlink r:id="rId50" w:history="1">
        <w:r w:rsidRPr="00B61260">
          <w:rPr>
            <w:rStyle w:val="a3"/>
          </w:rPr>
          <w:t>https://detki.guru/news/frantsiya-menyaet-semeynuyu-politiku-novye-mery-dlya-podderzhki-rozhdaemosti.html</w:t>
        </w:r>
      </w:hyperlink>
      <w:r w:rsidRPr="00B61260">
        <w:t xml:space="preserve"> </w:t>
      </w:r>
    </w:p>
    <w:p w14:paraId="4DDD6BF5" w14:textId="77777777" w:rsidR="00CA32BC" w:rsidRPr="005A43B7" w:rsidRDefault="00CA32BC" w:rsidP="00CA32BC"/>
    <w:sectPr w:rsidR="00CA32BC" w:rsidRPr="005A43B7"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B93B" w14:textId="77777777" w:rsidR="009C4067" w:rsidRDefault="009C4067">
      <w:r>
        <w:separator/>
      </w:r>
    </w:p>
  </w:endnote>
  <w:endnote w:type="continuationSeparator" w:id="0">
    <w:p w14:paraId="2AB4681B" w14:textId="77777777" w:rsidR="009C4067" w:rsidRDefault="009C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3F2B" w14:textId="77777777" w:rsidR="009C4067" w:rsidRDefault="009C4067">
      <w:r>
        <w:separator/>
      </w:r>
    </w:p>
  </w:footnote>
  <w:footnote w:type="continuationSeparator" w:id="0">
    <w:p w14:paraId="67033486" w14:textId="77777777" w:rsidR="009C4067" w:rsidRDefault="009C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5E36"/>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4E63"/>
    <w:rsid w:val="00035A6F"/>
    <w:rsid w:val="00035EF6"/>
    <w:rsid w:val="0003736E"/>
    <w:rsid w:val="0003750D"/>
    <w:rsid w:val="00040453"/>
    <w:rsid w:val="00040688"/>
    <w:rsid w:val="0004081E"/>
    <w:rsid w:val="000423A3"/>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5E4"/>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A7E"/>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B"/>
    <w:rsid w:val="000F722F"/>
    <w:rsid w:val="000F747C"/>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1EA6"/>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171"/>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068"/>
    <w:rsid w:val="001328E6"/>
    <w:rsid w:val="00132CD1"/>
    <w:rsid w:val="00132E98"/>
    <w:rsid w:val="001331C8"/>
    <w:rsid w:val="0013339E"/>
    <w:rsid w:val="001335EE"/>
    <w:rsid w:val="00133769"/>
    <w:rsid w:val="00134210"/>
    <w:rsid w:val="00134E75"/>
    <w:rsid w:val="0013522C"/>
    <w:rsid w:val="0013552B"/>
    <w:rsid w:val="001361C7"/>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E3D"/>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2D9"/>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B0D"/>
    <w:rsid w:val="00201E39"/>
    <w:rsid w:val="0020253E"/>
    <w:rsid w:val="0020289A"/>
    <w:rsid w:val="00202F72"/>
    <w:rsid w:val="00203774"/>
    <w:rsid w:val="00203E18"/>
    <w:rsid w:val="00204030"/>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01A"/>
    <w:rsid w:val="0023077E"/>
    <w:rsid w:val="00230D5E"/>
    <w:rsid w:val="00230E77"/>
    <w:rsid w:val="00231F21"/>
    <w:rsid w:val="0023212B"/>
    <w:rsid w:val="00232C1A"/>
    <w:rsid w:val="00232D91"/>
    <w:rsid w:val="00232E27"/>
    <w:rsid w:val="0023357A"/>
    <w:rsid w:val="00233601"/>
    <w:rsid w:val="002337F8"/>
    <w:rsid w:val="00234323"/>
    <w:rsid w:val="00234716"/>
    <w:rsid w:val="00234AA8"/>
    <w:rsid w:val="00234FFA"/>
    <w:rsid w:val="002350E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7A94"/>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493"/>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AC6"/>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C6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8D1"/>
    <w:rsid w:val="00413E59"/>
    <w:rsid w:val="00413F21"/>
    <w:rsid w:val="0041451E"/>
    <w:rsid w:val="00415242"/>
    <w:rsid w:val="00415B03"/>
    <w:rsid w:val="00415D95"/>
    <w:rsid w:val="0041600E"/>
    <w:rsid w:val="00416803"/>
    <w:rsid w:val="004170BD"/>
    <w:rsid w:val="0042043A"/>
    <w:rsid w:val="00420D04"/>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C3E"/>
    <w:rsid w:val="00437D2E"/>
    <w:rsid w:val="00437E73"/>
    <w:rsid w:val="00437EE1"/>
    <w:rsid w:val="0044012E"/>
    <w:rsid w:val="004404C9"/>
    <w:rsid w:val="0044092A"/>
    <w:rsid w:val="0044192D"/>
    <w:rsid w:val="004427A7"/>
    <w:rsid w:val="00442813"/>
    <w:rsid w:val="00445A6C"/>
    <w:rsid w:val="00445DF0"/>
    <w:rsid w:val="00445FB0"/>
    <w:rsid w:val="0044625B"/>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04F8"/>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58C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0F45"/>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30"/>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0ACB"/>
    <w:rsid w:val="00541A1C"/>
    <w:rsid w:val="00541B35"/>
    <w:rsid w:val="00541D60"/>
    <w:rsid w:val="00542F64"/>
    <w:rsid w:val="00543738"/>
    <w:rsid w:val="00543DDA"/>
    <w:rsid w:val="00544339"/>
    <w:rsid w:val="00544A0B"/>
    <w:rsid w:val="00545926"/>
    <w:rsid w:val="00546523"/>
    <w:rsid w:val="00547976"/>
    <w:rsid w:val="00547E01"/>
    <w:rsid w:val="0055137F"/>
    <w:rsid w:val="005518AD"/>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A0C"/>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97E2F"/>
    <w:rsid w:val="005A012F"/>
    <w:rsid w:val="005A0193"/>
    <w:rsid w:val="005A0F2F"/>
    <w:rsid w:val="005A0F44"/>
    <w:rsid w:val="005A109F"/>
    <w:rsid w:val="005A10F5"/>
    <w:rsid w:val="005A12E6"/>
    <w:rsid w:val="005A1977"/>
    <w:rsid w:val="005A37F6"/>
    <w:rsid w:val="005A3813"/>
    <w:rsid w:val="005A4023"/>
    <w:rsid w:val="005A43B7"/>
    <w:rsid w:val="005A61EE"/>
    <w:rsid w:val="005A62AE"/>
    <w:rsid w:val="005A77FD"/>
    <w:rsid w:val="005A7969"/>
    <w:rsid w:val="005A7B27"/>
    <w:rsid w:val="005A7BB3"/>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184E"/>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265"/>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88B"/>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48F"/>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5E3"/>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55D"/>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A7DF5"/>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3963"/>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19D"/>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6E9D"/>
    <w:rsid w:val="00717F49"/>
    <w:rsid w:val="00720262"/>
    <w:rsid w:val="007206E1"/>
    <w:rsid w:val="00722623"/>
    <w:rsid w:val="0072358E"/>
    <w:rsid w:val="00724BF6"/>
    <w:rsid w:val="00724CB0"/>
    <w:rsid w:val="00724E8C"/>
    <w:rsid w:val="00725BF0"/>
    <w:rsid w:val="0072609B"/>
    <w:rsid w:val="00726551"/>
    <w:rsid w:val="00726583"/>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3C37"/>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1EC4"/>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7F7F54"/>
    <w:rsid w:val="00800AA5"/>
    <w:rsid w:val="00801209"/>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4D9"/>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60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2993"/>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6CA0"/>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0EB"/>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067"/>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993"/>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730"/>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8CF"/>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0A53"/>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821"/>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5EA3"/>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692"/>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260"/>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BCA"/>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4D5"/>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97C8C"/>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A95"/>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B23"/>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60D"/>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6E43"/>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5E4"/>
    <w:rsid w:val="00DA6B13"/>
    <w:rsid w:val="00DA6BBE"/>
    <w:rsid w:val="00DA72FD"/>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A3C"/>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29D"/>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3FAB"/>
    <w:rsid w:val="00E64D7F"/>
    <w:rsid w:val="00E65160"/>
    <w:rsid w:val="00E6540D"/>
    <w:rsid w:val="00E655CC"/>
    <w:rsid w:val="00E65EE8"/>
    <w:rsid w:val="00E65FC5"/>
    <w:rsid w:val="00E70513"/>
    <w:rsid w:val="00E70B0E"/>
    <w:rsid w:val="00E70D93"/>
    <w:rsid w:val="00E718B9"/>
    <w:rsid w:val="00E7268B"/>
    <w:rsid w:val="00E72E42"/>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C81"/>
    <w:rsid w:val="00EB4E3C"/>
    <w:rsid w:val="00EB4ED2"/>
    <w:rsid w:val="00EB5165"/>
    <w:rsid w:val="00EB5711"/>
    <w:rsid w:val="00EB57E7"/>
    <w:rsid w:val="00EB5B24"/>
    <w:rsid w:val="00EB5FD9"/>
    <w:rsid w:val="00EB6C49"/>
    <w:rsid w:val="00EB7DAC"/>
    <w:rsid w:val="00EC009E"/>
    <w:rsid w:val="00EC02F1"/>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13A5"/>
    <w:rsid w:val="00ED21C5"/>
    <w:rsid w:val="00ED2C02"/>
    <w:rsid w:val="00ED323B"/>
    <w:rsid w:val="00ED385A"/>
    <w:rsid w:val="00ED39CD"/>
    <w:rsid w:val="00ED3C78"/>
    <w:rsid w:val="00ED45BC"/>
    <w:rsid w:val="00ED4714"/>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1769"/>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930"/>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570"/>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5176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AD5EA3"/>
    <w:rPr>
      <w:color w:val="605E5C"/>
      <w:shd w:val="clear" w:color="auto" w:fill="E1DFDD"/>
    </w:rPr>
  </w:style>
  <w:style w:type="character" w:customStyle="1" w:styleId="50">
    <w:name w:val="Заголовок 5 Знак"/>
    <w:basedOn w:val="a0"/>
    <w:link w:val="5"/>
    <w:semiHidden/>
    <w:rsid w:val="00F5176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vpressa.ru/economy/article/501941/" TargetMode="External"/><Relationship Id="rId18" Type="http://schemas.openxmlformats.org/officeDocument/2006/relationships/hyperlink" Target="https://www.rbc.ru/life/news/6989b8879a794723cb910bd4" TargetMode="External"/><Relationship Id="rId26" Type="http://schemas.openxmlformats.org/officeDocument/2006/relationships/hyperlink" Target="http://pbroker.ru/?p=81577" TargetMode="External"/><Relationship Id="rId39" Type="http://schemas.openxmlformats.org/officeDocument/2006/relationships/hyperlink" Target="https://rg.ru/2026/02/03/finansovoe-planirovanie-na-god-kak-sostavit-lichnyj-biudzhet-i-investirovat.html" TargetMode="External"/><Relationship Id="rId3" Type="http://schemas.openxmlformats.org/officeDocument/2006/relationships/settings" Target="settings.xml"/><Relationship Id="rId21" Type="http://schemas.openxmlformats.org/officeDocument/2006/relationships/hyperlink" Target="https://www.osnmedia.ru/obshhestvo/srednij-razmer-pensii-rabotayushhih-rossiyan-vyros-do-21-4-tysyachi-rublej/" TargetMode="External"/><Relationship Id="rId34" Type="http://schemas.openxmlformats.org/officeDocument/2006/relationships/hyperlink" Target="https://argumenti.ru/society/2026/02/986031" TargetMode="External"/><Relationship Id="rId42" Type="http://schemas.openxmlformats.org/officeDocument/2006/relationships/hyperlink" Target="https://ru.themoscowtimes.com/2026/02/09/rosstat-zayavil-chto-rossiyane-razbogateli-rekordno-s-2000-h-godov-a186775" TargetMode="External"/><Relationship Id="rId47" Type="http://schemas.openxmlformats.org/officeDocument/2006/relationships/hyperlink" Target="https://economist.kg/dengi/2026/02/09/sotsfond-zarabotal-526-mln-somov-na-piensionnykh-nakoplieniiakh-gnpf-v-ianvarie/" TargetMode="External"/><Relationship Id="rId50" Type="http://schemas.openxmlformats.org/officeDocument/2006/relationships/hyperlink" Target="https://detki.guru/news/frantsiya-menyaet-semeynuyu-politiku-novye-mery-dlya-podderzhki-rozhdaemosti.html" TargetMode="External"/><Relationship Id="rId7" Type="http://schemas.openxmlformats.org/officeDocument/2006/relationships/image" Target="media/image1.png"/><Relationship Id="rId12" Type="http://schemas.openxmlformats.org/officeDocument/2006/relationships/hyperlink" Target="https://top68.ru/news/economy/2026-02-08/za-2025-god-tambovchane-otlozhili-na-pensiyu-bolshe-1-3-milliarda-rubley-315717" TargetMode="External"/><Relationship Id="rId17" Type="http://schemas.openxmlformats.org/officeDocument/2006/relationships/hyperlink" Target="https://expert.ru/ekonomika/kadrovyy-defitsit-ne-privedet-k-peresmotru-pensionnogo-vozrasta/" TargetMode="External"/><Relationship Id="rId25" Type="http://schemas.openxmlformats.org/officeDocument/2006/relationships/hyperlink" Target="https://www.vbr.ru/sovety/help/people-and-economic/pensiya-po-potere-kormilca-v-2023-gody/" TargetMode="External"/><Relationship Id="rId33" Type="http://schemas.openxmlformats.org/officeDocument/2006/relationships/hyperlink" Target="https://frankmedia.ru/261149" TargetMode="External"/><Relationship Id="rId38" Type="http://schemas.openxmlformats.org/officeDocument/2006/relationships/hyperlink" Target="https://www.dg-yug.ru/article/20229982.html" TargetMode="External"/><Relationship Id="rId46" Type="http://schemas.openxmlformats.org/officeDocument/2006/relationships/hyperlink" Target="https://kapital.kz/real_estate/144817/propiska-i-pereezdy-kak-otbasy-bank-formiruet-ochered-na-zhile.html" TargetMode="External"/><Relationship Id="rId2" Type="http://schemas.openxmlformats.org/officeDocument/2006/relationships/styles" Target="styles.xml"/><Relationship Id="rId16" Type="http://schemas.openxmlformats.org/officeDocument/2006/relationships/hyperlink" Target="https://russian.rt.com/russia/news/1593455-deputat-pensiya-poterya-kormilec" TargetMode="External"/><Relationship Id="rId20" Type="http://schemas.openxmlformats.org/officeDocument/2006/relationships/hyperlink" Target="https://runews24.ru/society/09/02/2026/uslovie-neobxodimoe-no-nedostatochnoe-kakuyu-rol-v-rossijskoj-pensionnoj-sisteme-igraet-trudovoj-stazh" TargetMode="External"/><Relationship Id="rId29" Type="http://schemas.openxmlformats.org/officeDocument/2006/relationships/hyperlink" Target="https://konkurent.ru/article/84515" TargetMode="External"/><Relationship Id="rId41" Type="http://schemas.openxmlformats.org/officeDocument/2006/relationships/hyperlink" Target="https://ru.investing.com/analysis/article-20032887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miinform.ru/news/291371" TargetMode="External"/><Relationship Id="rId24" Type="http://schemas.openxmlformats.org/officeDocument/2006/relationships/hyperlink" Target="https://www.vbr.ru/sovety/help/people-and-economic/lgoti-i-nadbavka-k-pensii-za-severnii-staj-2024/" TargetMode="External"/><Relationship Id="rId32" Type="http://schemas.openxmlformats.org/officeDocument/2006/relationships/hyperlink" Target="https://primpress.ru/article/131437" TargetMode="External"/><Relationship Id="rId37" Type="http://schemas.openxmlformats.org/officeDocument/2006/relationships/hyperlink" Target="https://www.ng.ru/economics/2026-02-09/1_9433_reality.html" TargetMode="External"/><Relationship Id="rId40" Type="http://schemas.openxmlformats.org/officeDocument/2006/relationships/hyperlink" Target="https://ria.ru/20260209/stavka-2073208712.html" TargetMode="External"/><Relationship Id="rId45" Type="http://schemas.openxmlformats.org/officeDocument/2006/relationships/hyperlink" Target="https://www.nur.kz/politics/kazakhstan/2341194-tokaev-prinyal-ministra-truda/"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ssian.rt.com/russia/news/1592080-roskachestvo-pensionery-rabota" TargetMode="External"/><Relationship Id="rId23" Type="http://schemas.openxmlformats.org/officeDocument/2006/relationships/hyperlink" Target="https://www.vbr.ru/help/novosti/lgotnaya-stavka-na-pensiu-i-bolnicnie-dlya-samozanyatih-51597/" TargetMode="External"/><Relationship Id="rId28" Type="http://schemas.openxmlformats.org/officeDocument/2006/relationships/hyperlink" Target="https://konkurent.ru/article/84493" TargetMode="External"/><Relationship Id="rId36" Type="http://schemas.openxmlformats.org/officeDocument/2006/relationships/hyperlink" Target="https://www.kommersant.ru/doc/8418183" TargetMode="External"/><Relationship Id="rId49" Type="http://schemas.openxmlformats.org/officeDocument/2006/relationships/hyperlink" Target="https://rossaprimavera.ru/news/b37bb1f3" TargetMode="External"/><Relationship Id="rId10" Type="http://schemas.openxmlformats.org/officeDocument/2006/relationships/hyperlink" Target="https://www.vbr.ru/investicii/help/pds/v-chem-podvoh-pds/" TargetMode="External"/><Relationship Id="rId19" Type="http://schemas.openxmlformats.org/officeDocument/2006/relationships/hyperlink" Target="https://360.ru/tekst/dengi/doplaty-k-pensii-polnyj-i-ponjatnyj-gajd-kto-poluchit-bolshe-deneg-v-2026-godu/" TargetMode="External"/><Relationship Id="rId31" Type="http://schemas.openxmlformats.org/officeDocument/2006/relationships/hyperlink" Target="https://konkurent.ru/article/84514" TargetMode="External"/><Relationship Id="rId44" Type="http://schemas.openxmlformats.org/officeDocument/2006/relationships/hyperlink" Target="https://musavat.biz/ru/news/chto-izmenitsya-v-pensionnoj-sisteme-azerbajdzhana_1233914.html"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ita.ru/article/581164" TargetMode="External"/><Relationship Id="rId14" Type="http://schemas.openxmlformats.org/officeDocument/2006/relationships/hyperlink" Target="https://www.pnp.ru/social/vracham-i-medsestram-predlozhili-dat-pravo-na-dosrochnuyu-pensiyu.html" TargetMode="External"/><Relationship Id="rId22" Type="http://schemas.openxmlformats.org/officeDocument/2006/relationships/hyperlink" Target="https://arb.ru/b2b/press/pensionery_vtb_poluchili_bolee_1_trln_rubley_pensionnykh_zachisleniy_v_2025_godu-10697121/" TargetMode="External"/><Relationship Id="rId27" Type="http://schemas.openxmlformats.org/officeDocument/2006/relationships/hyperlink" Target="https://bankiros.ru/news/kakie-doplaty-i-lgoty-zdut-pensionerov-posle-60-70-i-80-let-v-2026-godu-20641" TargetMode="External"/><Relationship Id="rId30" Type="http://schemas.openxmlformats.org/officeDocument/2006/relationships/hyperlink" Target="https://konkurent.ru/article/84512" TargetMode="External"/><Relationship Id="rId35" Type="http://schemas.openxmlformats.org/officeDocument/2006/relationships/hyperlink" Target="https://krasnodarmedia.su/news/2393128/" TargetMode="External"/><Relationship Id="rId43" Type="http://schemas.openxmlformats.org/officeDocument/2006/relationships/hyperlink" Target="https://aif.ru/money/ekonomist-balynin-ryad-semey-v-rf-poluchat-vyplatu-136-tys-v-2026-godu" TargetMode="External"/><Relationship Id="rId48" Type="http://schemas.openxmlformats.org/officeDocument/2006/relationships/hyperlink" Target="https://gazeta-rk.ru/2026/02/09/sorokaletnie-zadumyvayutsya-o-pensii/" TargetMode="External"/><Relationship Id="rId8" Type="http://schemas.openxmlformats.org/officeDocument/2006/relationships/hyperlink" Target="https://deita.ru/article/581151" TargetMode="Externa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32706</Words>
  <Characters>206705</Characters>
  <Application>Microsoft Office Word</Application>
  <DocSecurity>0</DocSecurity>
  <Lines>3827</Lines>
  <Paragraphs>1496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237915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49</cp:revision>
  <cp:lastPrinted>2026-02-10T05:07:00Z</cp:lastPrinted>
  <dcterms:created xsi:type="dcterms:W3CDTF">2026-02-04T06:46:00Z</dcterms:created>
  <dcterms:modified xsi:type="dcterms:W3CDTF">2026-02-10T05:07:00Z</dcterms:modified>
  <cp:category>НАПФ</cp:category>
  <cp:contentStatus>И-Консалтинг</cp:contentStatus>
</cp:coreProperties>
</file>